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C1175C" w:rsidRPr="00E27626" w:rsidRDefault="00E80F24" w:rsidP="00E27626">
      <w:pPr>
        <w:pStyle w:val="Brdtekst"/>
        <w:rPr>
          <w:rFonts w:ascii="Franklin Gothic Book" w:hAnsi="Franklin Gothic Book"/>
          <w:lang w:val="da-DK"/>
        </w:rPr>
      </w:pPr>
      <w:r>
        <w:rPr>
          <w:rFonts w:ascii="Franklin Gothic Book" w:hAnsi="Franklin Gothic Book"/>
          <w:noProof/>
          <w:lang w:val="da-DK" w:eastAsia="da-DK" w:bidi="ar-SA"/>
        </w:rPr>
        <mc:AlternateContent>
          <mc:Choice Requires="wps">
            <w:drawing>
              <wp:anchor distT="0" distB="0" distL="114300" distR="114300" simplePos="0" relativeHeight="251636736" behindDoc="0" locked="0" layoutInCell="1" allowOverlap="1" wp14:anchorId="15670631" wp14:editId="2C654BC9">
                <wp:simplePos x="0" y="0"/>
                <wp:positionH relativeFrom="page">
                  <wp:posOffset>2926080</wp:posOffset>
                </wp:positionH>
                <wp:positionV relativeFrom="page">
                  <wp:posOffset>8555662</wp:posOffset>
                </wp:positionV>
                <wp:extent cx="4114800" cy="248920"/>
                <wp:effectExtent l="0" t="0" r="0" b="1778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F0316E" w:rsidRDefault="00DE1CBD">
                            <w:pPr>
                              <w:pStyle w:val="Overskrift1"/>
                              <w:rPr>
                                <w:rFonts w:ascii="Franklin Gothic Book" w:hAnsi="Franklin Gothic Book"/>
                                <w:lang w:val="da-DK"/>
                              </w:rPr>
                            </w:pPr>
                            <w:proofErr w:type="spellStart"/>
                            <w:r>
                              <w:rPr>
                                <w:rFonts w:ascii="Franklin Gothic Book" w:hAnsi="Franklin Gothic Book"/>
                                <w:lang w:val="da-DK"/>
                              </w:rPr>
                              <w:t>Europass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30.4pt;margin-top:673.65pt;width:324pt;height:19.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" filled="f" fillcolor="#c2c2ad" stroked="f">
                <v:textbox inset="0,0,0,0">
                  <w:txbxContent>
                    <w:p w:rsidR="00C1175C" w:rsidRPr="00F0316E" w:rsidRDefault="00F0316E">
                      <w:pPr>
                        <w:pStyle w:val="Overskrift1"/>
                        <w:rPr>
                          <w:rFonts w:ascii="Franklin Gothic Book" w:hAnsi="Franklin Gothic Book"/>
                          <w:lang w:val="da-DK"/>
                        </w:rPr>
                      </w:pPr>
                      <w:proofErr w:type="spellStart"/>
                      <w:r>
                        <w:rPr>
                          <w:rFonts w:ascii="Franklin Gothic Book" w:hAnsi="Franklin Gothic Book"/>
                          <w:lang w:val="da-DK"/>
                        </w:rPr>
                        <w:t>Europass</w:t>
                      </w:r>
                      <w:proofErr w:type="spellEnd"/>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76672" behindDoc="0" locked="0" layoutInCell="1" allowOverlap="1" wp14:anchorId="119713F3" wp14:editId="6BE50546">
                <wp:simplePos x="0" y="0"/>
                <wp:positionH relativeFrom="page">
                  <wp:posOffset>2926080</wp:posOffset>
                </wp:positionH>
                <wp:positionV relativeFrom="page">
                  <wp:posOffset>7127547</wp:posOffset>
                </wp:positionV>
                <wp:extent cx="4114800" cy="248920"/>
                <wp:effectExtent l="0" t="0" r="0" b="17780"/>
                <wp:wrapNone/>
                <wp:docPr id="28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790025" w:rsidRDefault="00DE1CBD" w:rsidP="004032DB">
                            <w:pPr>
                              <w:pStyle w:val="Overskrift1"/>
                              <w:rPr>
                                <w:rFonts w:ascii="Franklin Gothic Book" w:hAnsi="Franklin Gothic Book"/>
                                <w:lang w:val="da-DK"/>
                              </w:rPr>
                            </w:pPr>
                            <w:r>
                              <w:rPr>
                                <w:rFonts w:ascii="Franklin Gothic Book" w:hAnsi="Franklin Gothic Book"/>
                                <w:lang w:val="da-DK"/>
                              </w:rPr>
                              <w:t xml:space="preserve">Units of Learning </w:t>
                            </w:r>
                            <w:proofErr w:type="spellStart"/>
                            <w:r>
                              <w:rPr>
                                <w:rFonts w:ascii="Franklin Gothic Book" w:hAnsi="Franklin Gothic Book"/>
                                <w:lang w:val="da-DK"/>
                              </w:rPr>
                              <w:t>Outcomes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27" type="#_x0000_t202" style="position:absolute;left:0;text-align:left;margin-left:230.4pt;margin-top:561.2pt;width:324pt;height:19.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kItg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" filled="f" stroked="f">
                <v:textbox inset="0,0,0,0">
                  <w:txbxContent>
                    <w:p w:rsidR="004032DB" w:rsidRPr="00790025" w:rsidRDefault="00F0316E" w:rsidP="004032DB">
                      <w:pPr>
                        <w:pStyle w:val="Overskrift1"/>
                        <w:rPr>
                          <w:rFonts w:ascii="Franklin Gothic Book" w:hAnsi="Franklin Gothic Book"/>
                          <w:lang w:val="da-DK"/>
                        </w:rPr>
                      </w:pPr>
                      <w:r>
                        <w:rPr>
                          <w:rFonts w:ascii="Franklin Gothic Book" w:hAnsi="Franklin Gothic Book"/>
                          <w:lang w:val="da-DK"/>
                        </w:rPr>
                        <w:t xml:space="preserve">Units of Learning </w:t>
                      </w:r>
                      <w:proofErr w:type="spellStart"/>
                      <w:r>
                        <w:rPr>
                          <w:rFonts w:ascii="Franklin Gothic Book" w:hAnsi="Franklin Gothic Book"/>
                          <w:lang w:val="da-DK"/>
                        </w:rPr>
                        <w:t>Outcomes</w:t>
                      </w:r>
                      <w:proofErr w:type="spellEnd"/>
                    </w:p>
                  </w:txbxContent>
                </v:textbox>
                <w10:wrap anchorx="page" anchory="page"/>
              </v:shape>
            </w:pict>
          </mc:Fallback>
        </mc:AlternateContent>
      </w:r>
      <w:r>
        <w:rPr>
          <w:rFonts w:ascii="Franklin Gothic Book" w:hAnsi="Franklin Gothic Book"/>
          <w:noProof/>
          <w:lang w:val="da-DK" w:eastAsia="da-DK" w:bidi="ar-SA"/>
        </w:rPr>
        <mc:AlternateContent>
          <mc:Choice Requires="wps">
            <w:drawing>
              <wp:anchor distT="0" distB="0" distL="114300" distR="114300" simplePos="0" relativeHeight="251635712" behindDoc="0" locked="0" layoutInCell="1" allowOverlap="1" wp14:anchorId="4C0850E1" wp14:editId="7613AAB7">
                <wp:simplePos x="0" y="0"/>
                <wp:positionH relativeFrom="page">
                  <wp:posOffset>2926080</wp:posOffset>
                </wp:positionH>
                <wp:positionV relativeFrom="page">
                  <wp:posOffset>3437562</wp:posOffset>
                </wp:positionV>
                <wp:extent cx="4114800" cy="248920"/>
                <wp:effectExtent l="0" t="0" r="0"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790025" w:rsidRDefault="00DE1CBD">
                            <w:pPr>
                              <w:pStyle w:val="Overskrift1"/>
                              <w:rPr>
                                <w:rFonts w:ascii="Franklin Gothic Book" w:hAnsi="Franklin Gothic Book"/>
                                <w:lang w:val="da-DK"/>
                              </w:rPr>
                            </w:pPr>
                            <w:r>
                              <w:rPr>
                                <w:rFonts w:ascii="Franklin Gothic Book" w:hAnsi="Franklin Gothic Book"/>
                                <w:lang w:val="da-DK"/>
                              </w:rPr>
                              <w:t>Modelkontrakten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30.4pt;margin-top:270.65pt;width:324pt;height:19.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7Xsw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" filled="f" stroked="f">
                <v:textbox inset="0,0,0,0">
                  <w:txbxContent>
                    <w:p w:rsidR="00C1175C" w:rsidRPr="00790025" w:rsidRDefault="00790025">
                      <w:pPr>
                        <w:pStyle w:val="Overskrift1"/>
                        <w:rPr>
                          <w:rFonts w:ascii="Franklin Gothic Book" w:hAnsi="Franklin Gothic Book"/>
                          <w:lang w:val="da-DK"/>
                        </w:rPr>
                      </w:pPr>
                      <w:r>
                        <w:rPr>
                          <w:rFonts w:ascii="Franklin Gothic Book" w:hAnsi="Franklin Gothic Book"/>
                          <w:lang w:val="da-DK"/>
                        </w:rPr>
                        <w:t>Modelkontrakten</w:t>
                      </w:r>
                    </w:p>
                  </w:txbxContent>
                </v:textbox>
                <w10:wrap anchorx="page" anchory="page"/>
              </v:shape>
            </w:pict>
          </mc:Fallback>
        </mc:AlternateContent>
      </w:r>
      <w:r>
        <w:rPr>
          <w:rFonts w:ascii="Franklin Gothic Book" w:hAnsi="Franklin Gothic Book"/>
          <w:noProof/>
          <w:lang w:val="da-DK" w:eastAsia="da-DK" w:bidi="ar-SA"/>
        </w:rPr>
        <mc:AlternateContent>
          <mc:Choice Requires="wps">
            <w:drawing>
              <wp:anchor distT="0" distB="0" distL="114300" distR="114300" simplePos="0" relativeHeight="251634688" behindDoc="0" locked="0" layoutInCell="1" allowOverlap="1" wp14:anchorId="6B892CA8" wp14:editId="088324BE">
                <wp:simplePos x="0" y="0"/>
                <wp:positionH relativeFrom="page">
                  <wp:posOffset>2926080</wp:posOffset>
                </wp:positionH>
                <wp:positionV relativeFrom="page">
                  <wp:posOffset>3705532</wp:posOffset>
                </wp:positionV>
                <wp:extent cx="4114800" cy="736600"/>
                <wp:effectExtent l="0" t="0" r="0" b="635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790025" w:rsidRDefault="00DE1CBD">
                            <w:pPr>
                              <w:pStyle w:val="Brdtekst"/>
                              <w:rPr>
                                <w:rFonts w:ascii="Franklin Gothic Book" w:hAnsi="Franklin Gothic Book"/>
                                <w:sz w:val="20"/>
                                <w:lang w:val="da-DK"/>
                              </w:rPr>
                            </w:pPr>
                            <w:r>
                              <w:rPr>
                                <w:rFonts w:ascii="Franklin Gothic Book" w:hAnsi="Franklin Gothic Book"/>
                                <w:sz w:val="20"/>
                                <w:lang w:val="da-DK"/>
                              </w:rPr>
                              <w:t>Modelkontrakten er den juridiske aftale mellem CELF og eleven</w:t>
                            </w:r>
                            <w:r w:rsidR="00196703">
                              <w:rPr>
                                <w:rFonts w:ascii="Franklin Gothic Book" w:hAnsi="Franklin Gothic Book"/>
                                <w:sz w:val="20"/>
                                <w:lang w:val="da-DK"/>
                              </w:rPr>
                              <w:t>. M</w:t>
                            </w:r>
                            <w:r>
                              <w:rPr>
                                <w:rFonts w:ascii="Franklin Gothic Book" w:hAnsi="Franklin Gothic Book"/>
                                <w:sz w:val="20"/>
                                <w:lang w:val="da-DK"/>
                              </w:rPr>
                              <w:t xml:space="preserve">odelkontrakten beskriver </w:t>
                            </w:r>
                            <w:r w:rsidR="00196703">
                              <w:rPr>
                                <w:rFonts w:ascii="Franklin Gothic Book" w:hAnsi="Franklin Gothic Book"/>
                                <w:sz w:val="20"/>
                                <w:lang w:val="da-DK"/>
                              </w:rPr>
                              <w:t>d</w:t>
                            </w:r>
                            <w:r>
                              <w:rPr>
                                <w:rFonts w:ascii="Franklin Gothic Book" w:hAnsi="Franklin Gothic Book"/>
                                <w:sz w:val="20"/>
                                <w:lang w:val="da-DK"/>
                              </w:rPr>
                              <w:t>en overordnede ramme for udlandsopholdet i forhold</w:t>
                            </w:r>
                            <w:r w:rsidR="00196703">
                              <w:rPr>
                                <w:rFonts w:ascii="Franklin Gothic Book" w:hAnsi="Franklin Gothic Book"/>
                                <w:sz w:val="20"/>
                                <w:lang w:val="da-DK"/>
                              </w:rPr>
                              <w:t xml:space="preserve"> til</w:t>
                            </w:r>
                            <w:r>
                              <w:rPr>
                                <w:rFonts w:ascii="Franklin Gothic Book" w:hAnsi="Franklin Gothic Book"/>
                                <w:sz w:val="20"/>
                                <w:lang w:val="da-DK"/>
                              </w:rPr>
                              <w:t xml:space="preserve"> aktivitetens ikrafttrædelse og varighed, økonomisk støtte, forsikring og krav til afrapportering. </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230.4pt;margin-top:291.75pt;width:324pt;height:5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" filled="f" stroked="f">
                <v:textbox style="mso-fit-shape-to-text:t" inset="0,0,,0">
                  <w:txbxContent>
                    <w:p w:rsidR="00DE1CBD" w:rsidRPr="00790025" w:rsidRDefault="00DE1CBD">
                      <w:pPr>
                        <w:pStyle w:val="Brdtekst"/>
                        <w:rPr>
                          <w:rFonts w:ascii="Franklin Gothic Book" w:hAnsi="Franklin Gothic Book"/>
                          <w:sz w:val="20"/>
                          <w:lang w:val="da-DK"/>
                        </w:rPr>
                      </w:pPr>
                      <w:r>
                        <w:rPr>
                          <w:rFonts w:ascii="Franklin Gothic Book" w:hAnsi="Franklin Gothic Book"/>
                          <w:sz w:val="20"/>
                          <w:lang w:val="da-DK"/>
                        </w:rPr>
                        <w:t>Modelkontrakten er den juridiske aftale mellem CELF og eleven</w:t>
                      </w:r>
                      <w:r w:rsidR="00196703">
                        <w:rPr>
                          <w:rFonts w:ascii="Franklin Gothic Book" w:hAnsi="Franklin Gothic Book"/>
                          <w:sz w:val="20"/>
                          <w:lang w:val="da-DK"/>
                        </w:rPr>
                        <w:t>. M</w:t>
                      </w:r>
                      <w:r>
                        <w:rPr>
                          <w:rFonts w:ascii="Franklin Gothic Book" w:hAnsi="Franklin Gothic Book"/>
                          <w:sz w:val="20"/>
                          <w:lang w:val="da-DK"/>
                        </w:rPr>
                        <w:t xml:space="preserve">odelkontrakten beskriver </w:t>
                      </w:r>
                      <w:r w:rsidR="00196703">
                        <w:rPr>
                          <w:rFonts w:ascii="Franklin Gothic Book" w:hAnsi="Franklin Gothic Book"/>
                          <w:sz w:val="20"/>
                          <w:lang w:val="da-DK"/>
                        </w:rPr>
                        <w:t>d</w:t>
                      </w:r>
                      <w:r>
                        <w:rPr>
                          <w:rFonts w:ascii="Franklin Gothic Book" w:hAnsi="Franklin Gothic Book"/>
                          <w:sz w:val="20"/>
                          <w:lang w:val="da-DK"/>
                        </w:rPr>
                        <w:t>en overordnede ramme for udlandsopholdet i forhold</w:t>
                      </w:r>
                      <w:r w:rsidR="00196703">
                        <w:rPr>
                          <w:rFonts w:ascii="Franklin Gothic Book" w:hAnsi="Franklin Gothic Book"/>
                          <w:sz w:val="20"/>
                          <w:lang w:val="da-DK"/>
                        </w:rPr>
                        <w:t xml:space="preserve"> til</w:t>
                      </w:r>
                      <w:r>
                        <w:rPr>
                          <w:rFonts w:ascii="Franklin Gothic Book" w:hAnsi="Franklin Gothic Book"/>
                          <w:sz w:val="20"/>
                          <w:lang w:val="da-DK"/>
                        </w:rPr>
                        <w:t xml:space="preserve"> aktivitetens ikrafttrædelse og varighed, økonomisk støtte, forsikring og krav til afrapportering. </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74624" behindDoc="0" locked="0" layoutInCell="1" allowOverlap="1" wp14:anchorId="2A253C4E" wp14:editId="71874769">
                <wp:simplePos x="0" y="0"/>
                <wp:positionH relativeFrom="page">
                  <wp:posOffset>2926080</wp:posOffset>
                </wp:positionH>
                <wp:positionV relativeFrom="page">
                  <wp:posOffset>4527857</wp:posOffset>
                </wp:positionV>
                <wp:extent cx="4114800" cy="248920"/>
                <wp:effectExtent l="0" t="0" r="0" b="17780"/>
                <wp:wrapNone/>
                <wp:docPr id="3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790025" w:rsidRDefault="00DE1CBD" w:rsidP="00790025">
                            <w:pPr>
                              <w:pStyle w:val="Overskrift1"/>
                              <w:rPr>
                                <w:rFonts w:ascii="Franklin Gothic Book" w:hAnsi="Franklin Gothic Book"/>
                                <w:lang w:val="da-DK"/>
                              </w:rPr>
                            </w:pPr>
                            <w:r>
                              <w:rPr>
                                <w:rFonts w:ascii="Franklin Gothic Book" w:hAnsi="Franklin Gothic Book"/>
                                <w:lang w:val="da-DK"/>
                              </w:rPr>
                              <w:t>Learning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0" type="#_x0000_t202" style="position:absolute;left:0;text-align:left;margin-left:230.4pt;margin-top:356.5pt;width:324pt;height:19.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YotQIAALM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" filled="f" stroked="f">
                <v:textbox inset="0,0,0,0">
                  <w:txbxContent>
                    <w:p w:rsidR="00790025" w:rsidRPr="00790025" w:rsidRDefault="00F0316E" w:rsidP="00790025">
                      <w:pPr>
                        <w:pStyle w:val="Overskrift1"/>
                        <w:rPr>
                          <w:rFonts w:ascii="Franklin Gothic Book" w:hAnsi="Franklin Gothic Book"/>
                          <w:lang w:val="da-DK"/>
                        </w:rPr>
                      </w:pPr>
                      <w:r>
                        <w:rPr>
                          <w:rFonts w:ascii="Franklin Gothic Book" w:hAnsi="Franklin Gothic Book"/>
                          <w:lang w:val="da-DK"/>
                        </w:rPr>
                        <w:t>Learning Agreement</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75648" behindDoc="0" locked="0" layoutInCell="1" allowOverlap="1" wp14:anchorId="6DCB877F" wp14:editId="3419F2D2">
                <wp:simplePos x="0" y="0"/>
                <wp:positionH relativeFrom="page">
                  <wp:posOffset>2926080</wp:posOffset>
                </wp:positionH>
                <wp:positionV relativeFrom="page">
                  <wp:posOffset>4809162</wp:posOffset>
                </wp:positionV>
                <wp:extent cx="4114800" cy="736600"/>
                <wp:effectExtent l="0" t="0" r="0" b="0"/>
                <wp:wrapNone/>
                <wp:docPr id="28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885808" w:rsidRDefault="00DE1CBD" w:rsidP="00885808">
                            <w:pPr>
                              <w:pStyle w:val="Brdtekst"/>
                              <w:rPr>
                                <w:rFonts w:ascii="Franklin Gothic Book" w:hAnsi="Franklin Gothic Book"/>
                                <w:sz w:val="20"/>
                                <w:lang w:val="da-DK"/>
                              </w:rPr>
                            </w:pPr>
                            <w:r>
                              <w:rPr>
                                <w:rFonts w:ascii="Franklin Gothic Book" w:hAnsi="Franklin Gothic Book"/>
                                <w:sz w:val="20"/>
                                <w:lang w:val="da-DK"/>
                              </w:rPr>
                              <w:t>E</w:t>
                            </w:r>
                            <w:r w:rsidRPr="00885808">
                              <w:rPr>
                                <w:rFonts w:ascii="Franklin Gothic Book" w:hAnsi="Franklin Gothic Book"/>
                                <w:sz w:val="20"/>
                                <w:lang w:val="da-DK"/>
                              </w:rPr>
                              <w:t>t Learning Agreement</w:t>
                            </w:r>
                            <w:r>
                              <w:rPr>
                                <w:rFonts w:ascii="Franklin Gothic Book" w:hAnsi="Franklin Gothic Book"/>
                                <w:sz w:val="20"/>
                                <w:lang w:val="da-DK"/>
                              </w:rPr>
                              <w:t xml:space="preserve"> er en aftale mellem skolen, virksomheden og eleven, som</w:t>
                            </w:r>
                            <w:r w:rsidRPr="00885808">
                              <w:rPr>
                                <w:rFonts w:ascii="Franklin Gothic Book" w:hAnsi="Franklin Gothic Book"/>
                                <w:sz w:val="20"/>
                                <w:lang w:val="da-DK"/>
                              </w:rPr>
                              <w:t xml:space="preserve"> sikrer, at eleven ikke skal gentage indlæringen efter hjemkomsten, eller der skal foregå dobbelt bedømmelse. Derfor er det vigtigt, at aftalen om, hvad eleven skal arbejde med og forventes at have lært efter opholdet, er så konkrete og klare som muligt.</w:t>
                            </w:r>
                          </w:p>
                          <w:p w:rsidR="00DE1CBD" w:rsidRDefault="00DE1CBD" w:rsidP="00885808">
                            <w:pPr>
                              <w:pStyle w:val="Brdtekst"/>
                              <w:rPr>
                                <w:rFonts w:ascii="Franklin Gothic Book" w:hAnsi="Franklin Gothic Book"/>
                                <w:sz w:val="20"/>
                                <w:lang w:val="da-DK"/>
                              </w:rPr>
                            </w:pPr>
                            <w:r>
                              <w:rPr>
                                <w:rFonts w:ascii="Franklin Gothic Book" w:hAnsi="Franklin Gothic Book"/>
                                <w:sz w:val="20"/>
                                <w:lang w:val="da-DK"/>
                              </w:rPr>
                              <w:t xml:space="preserve">Et </w:t>
                            </w:r>
                            <w:r w:rsidRPr="00885808">
                              <w:rPr>
                                <w:rFonts w:ascii="Franklin Gothic Book" w:hAnsi="Franklin Gothic Book"/>
                                <w:sz w:val="20"/>
                                <w:lang w:val="da-DK"/>
                              </w:rPr>
                              <w:t>Learning Agreement afklarer også, hvordan læringsudbyttet skal dokumenteres. Vi bruger et evalueringsskema, som virksomheden skal udfylde. Derudover skal eleven udfylde en logbog, og vi opfordre til</w:t>
                            </w:r>
                            <w:r w:rsidR="00196703">
                              <w:rPr>
                                <w:rFonts w:ascii="Franklin Gothic Book" w:hAnsi="Franklin Gothic Book"/>
                                <w:sz w:val="20"/>
                                <w:lang w:val="da-DK"/>
                              </w:rPr>
                              <w:t>,</w:t>
                            </w:r>
                            <w:r w:rsidRPr="00885808">
                              <w:rPr>
                                <w:rFonts w:ascii="Franklin Gothic Book" w:hAnsi="Franklin Gothic Book"/>
                                <w:sz w:val="20"/>
                                <w:lang w:val="da-DK"/>
                              </w:rPr>
                              <w:t xml:space="preserve"> at der tages fotos fra opholdet. </w:t>
                            </w:r>
                          </w:p>
                          <w:p w:rsidR="00DE1CBD" w:rsidRPr="00790025" w:rsidRDefault="00DE1CBD" w:rsidP="00885808">
                            <w:pPr>
                              <w:pStyle w:val="Brdtekst"/>
                              <w:rPr>
                                <w:rFonts w:ascii="Franklin Gothic Book" w:hAnsi="Franklin Gothic Book"/>
                                <w:sz w:val="20"/>
                                <w:lang w:val="da-DK"/>
                              </w:rPr>
                            </w:pPr>
                            <w:r w:rsidRPr="00885808">
                              <w:rPr>
                                <w:rFonts w:ascii="Franklin Gothic Book" w:hAnsi="Franklin Gothic Book"/>
                                <w:sz w:val="20"/>
                                <w:lang w:val="da-DK"/>
                              </w:rPr>
                              <w:t>Fokus i et Learning Agreement er at sikre, at værten kan overgive tilstrækkeligt</w:t>
                            </w:r>
                            <w:r>
                              <w:rPr>
                                <w:rFonts w:ascii="Franklin Gothic Book" w:hAnsi="Franklin Gothic Book"/>
                                <w:sz w:val="20"/>
                                <w:lang w:val="da-DK"/>
                              </w:rPr>
                              <w:t xml:space="preserve"> præcis dokumentation til, at vi</w:t>
                            </w:r>
                            <w:r w:rsidRPr="00885808">
                              <w:rPr>
                                <w:rFonts w:ascii="Franklin Gothic Book" w:hAnsi="Franklin Gothic Book"/>
                                <w:sz w:val="20"/>
                                <w:lang w:val="da-DK"/>
                              </w:rPr>
                              <w:t xml:space="preserve"> kan anerkende eleven for det lærte.</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left:0;text-align:left;margin-left:230.4pt;margin-top:378.65pt;width:324pt;height:5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" filled="f" stroked="f">
                <v:textbox style="mso-fit-shape-to-text:t" inset="0,0,,0">
                  <w:txbxContent>
                    <w:p w:rsidR="00DE1CBD" w:rsidRPr="00885808" w:rsidRDefault="00DE1CBD" w:rsidP="00885808">
                      <w:pPr>
                        <w:pStyle w:val="Brdtekst"/>
                        <w:rPr>
                          <w:rFonts w:ascii="Franklin Gothic Book" w:hAnsi="Franklin Gothic Book"/>
                          <w:sz w:val="20"/>
                          <w:lang w:val="da-DK"/>
                        </w:rPr>
                      </w:pPr>
                      <w:r>
                        <w:rPr>
                          <w:rFonts w:ascii="Franklin Gothic Book" w:hAnsi="Franklin Gothic Book"/>
                          <w:sz w:val="20"/>
                          <w:lang w:val="da-DK"/>
                        </w:rPr>
                        <w:t>E</w:t>
                      </w:r>
                      <w:r w:rsidRPr="00885808">
                        <w:rPr>
                          <w:rFonts w:ascii="Franklin Gothic Book" w:hAnsi="Franklin Gothic Book"/>
                          <w:sz w:val="20"/>
                          <w:lang w:val="da-DK"/>
                        </w:rPr>
                        <w:t>t Learning Agreement</w:t>
                      </w:r>
                      <w:r>
                        <w:rPr>
                          <w:rFonts w:ascii="Franklin Gothic Book" w:hAnsi="Franklin Gothic Book"/>
                          <w:sz w:val="20"/>
                          <w:lang w:val="da-DK"/>
                        </w:rPr>
                        <w:t xml:space="preserve"> er en aftale mellem skolen, virksomheden og eleven, som</w:t>
                      </w:r>
                      <w:r w:rsidRPr="00885808">
                        <w:rPr>
                          <w:rFonts w:ascii="Franklin Gothic Book" w:hAnsi="Franklin Gothic Book"/>
                          <w:sz w:val="20"/>
                          <w:lang w:val="da-DK"/>
                        </w:rPr>
                        <w:t xml:space="preserve"> sikrer, at eleven ikke skal gentage indlæringen efter hjemkomsten, eller der skal foregå dobbelt bedømmelse. Derfor er det vigtigt, at aftalen om, hvad eleven skal arbejde med og forventes at have lært efter opholdet, er så konkrete og klare som muligt.</w:t>
                      </w:r>
                    </w:p>
                    <w:p w:rsidR="00DE1CBD" w:rsidRDefault="00DE1CBD" w:rsidP="00885808">
                      <w:pPr>
                        <w:pStyle w:val="Brdtekst"/>
                        <w:rPr>
                          <w:rFonts w:ascii="Franklin Gothic Book" w:hAnsi="Franklin Gothic Book"/>
                          <w:sz w:val="20"/>
                          <w:lang w:val="da-DK"/>
                        </w:rPr>
                      </w:pPr>
                      <w:r>
                        <w:rPr>
                          <w:rFonts w:ascii="Franklin Gothic Book" w:hAnsi="Franklin Gothic Book"/>
                          <w:sz w:val="20"/>
                          <w:lang w:val="da-DK"/>
                        </w:rPr>
                        <w:t xml:space="preserve">Et </w:t>
                      </w:r>
                      <w:r w:rsidRPr="00885808">
                        <w:rPr>
                          <w:rFonts w:ascii="Franklin Gothic Book" w:hAnsi="Franklin Gothic Book"/>
                          <w:sz w:val="20"/>
                          <w:lang w:val="da-DK"/>
                        </w:rPr>
                        <w:t>Learning Agreement afklarer også, hvordan læringsudbyttet skal dokumenteres. Vi bruger et evalueringsskema, som virksomheden skal udfylde. Derudover skal eleven udfylde en logbog, og vi opfordre til</w:t>
                      </w:r>
                      <w:r w:rsidR="00196703">
                        <w:rPr>
                          <w:rFonts w:ascii="Franklin Gothic Book" w:hAnsi="Franklin Gothic Book"/>
                          <w:sz w:val="20"/>
                          <w:lang w:val="da-DK"/>
                        </w:rPr>
                        <w:t>,</w:t>
                      </w:r>
                      <w:r w:rsidRPr="00885808">
                        <w:rPr>
                          <w:rFonts w:ascii="Franklin Gothic Book" w:hAnsi="Franklin Gothic Book"/>
                          <w:sz w:val="20"/>
                          <w:lang w:val="da-DK"/>
                        </w:rPr>
                        <w:t xml:space="preserve"> at der tages fotos fra opholdet. </w:t>
                      </w:r>
                    </w:p>
                    <w:p w:rsidR="00DE1CBD" w:rsidRPr="00790025" w:rsidRDefault="00DE1CBD" w:rsidP="00885808">
                      <w:pPr>
                        <w:pStyle w:val="Brdtekst"/>
                        <w:rPr>
                          <w:rFonts w:ascii="Franklin Gothic Book" w:hAnsi="Franklin Gothic Book"/>
                          <w:sz w:val="20"/>
                          <w:lang w:val="da-DK"/>
                        </w:rPr>
                      </w:pPr>
                      <w:r w:rsidRPr="00885808">
                        <w:rPr>
                          <w:rFonts w:ascii="Franklin Gothic Book" w:hAnsi="Franklin Gothic Book"/>
                          <w:sz w:val="20"/>
                          <w:lang w:val="da-DK"/>
                        </w:rPr>
                        <w:t>Fokus i et Learning Agreement er at sikre, at værten kan overgive tilstrækkeligt</w:t>
                      </w:r>
                      <w:r>
                        <w:rPr>
                          <w:rFonts w:ascii="Franklin Gothic Book" w:hAnsi="Franklin Gothic Book"/>
                          <w:sz w:val="20"/>
                          <w:lang w:val="da-DK"/>
                        </w:rPr>
                        <w:t xml:space="preserve"> præcis dokumentation til, at vi</w:t>
                      </w:r>
                      <w:r w:rsidRPr="00885808">
                        <w:rPr>
                          <w:rFonts w:ascii="Franklin Gothic Book" w:hAnsi="Franklin Gothic Book"/>
                          <w:sz w:val="20"/>
                          <w:lang w:val="da-DK"/>
                        </w:rPr>
                        <w:t xml:space="preserve"> kan anerkende eleven for det lærte.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77696" behindDoc="0" locked="0" layoutInCell="1" allowOverlap="1" wp14:anchorId="62853A7A" wp14:editId="2C215282">
                <wp:simplePos x="0" y="0"/>
                <wp:positionH relativeFrom="page">
                  <wp:posOffset>2926080</wp:posOffset>
                </wp:positionH>
                <wp:positionV relativeFrom="page">
                  <wp:posOffset>7416472</wp:posOffset>
                </wp:positionV>
                <wp:extent cx="4114800" cy="736600"/>
                <wp:effectExtent l="0" t="0" r="0" b="0"/>
                <wp:wrapNone/>
                <wp:docPr id="29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790025" w:rsidRDefault="00DE1CBD" w:rsidP="004032DB">
                            <w:pPr>
                              <w:pStyle w:val="Brdtekst"/>
                              <w:rPr>
                                <w:rFonts w:ascii="Franklin Gothic Book" w:hAnsi="Franklin Gothic Book"/>
                                <w:sz w:val="20"/>
                                <w:lang w:val="da-DK"/>
                              </w:rPr>
                            </w:pPr>
                            <w:r w:rsidRPr="00E80F24">
                              <w:rPr>
                                <w:rFonts w:ascii="Franklin Gothic Book" w:hAnsi="Franklin Gothic Book"/>
                                <w:sz w:val="20"/>
                                <w:lang w:val="da-DK"/>
                              </w:rPr>
                              <w:t xml:space="preserve">Units of Learning </w:t>
                            </w:r>
                            <w:proofErr w:type="spellStart"/>
                            <w:r w:rsidRPr="00E80F24">
                              <w:rPr>
                                <w:rFonts w:ascii="Franklin Gothic Book" w:hAnsi="Franklin Gothic Book"/>
                                <w:sz w:val="20"/>
                                <w:lang w:val="da-DK"/>
                              </w:rPr>
                              <w:t>Outcome</w:t>
                            </w:r>
                            <w:proofErr w:type="spellEnd"/>
                            <w:r w:rsidRPr="00E80F24">
                              <w:rPr>
                                <w:rFonts w:ascii="Franklin Gothic Book" w:hAnsi="Franklin Gothic Book"/>
                                <w:sz w:val="20"/>
                                <w:lang w:val="da-DK"/>
                              </w:rPr>
                              <w:t xml:space="preserve"> er et bilag til et Learning Agreement, som detaljeret beskriver læringsudbyttet for udlandsop</w:t>
                            </w:r>
                            <w:r w:rsidR="00196703">
                              <w:rPr>
                                <w:rFonts w:ascii="Franklin Gothic Book" w:hAnsi="Franklin Gothic Book"/>
                                <w:sz w:val="20"/>
                                <w:lang w:val="da-DK"/>
                              </w:rPr>
                              <w:t xml:space="preserve">holdet. </w:t>
                            </w:r>
                            <w:proofErr w:type="gramStart"/>
                            <w:r w:rsidR="00196703">
                              <w:rPr>
                                <w:rFonts w:ascii="Franklin Gothic Book" w:hAnsi="Franklin Gothic Book"/>
                                <w:sz w:val="20"/>
                                <w:lang w:val="da-DK"/>
                              </w:rPr>
                              <w:t xml:space="preserve">Læringsudbyttet </w:t>
                            </w:r>
                            <w:bookmarkStart w:id="0" w:name="_GoBack"/>
                            <w:bookmarkEnd w:id="0"/>
                            <w:r w:rsidR="00196703">
                              <w:rPr>
                                <w:rFonts w:ascii="Franklin Gothic Book" w:hAnsi="Franklin Gothic Book"/>
                                <w:sz w:val="20"/>
                                <w:lang w:val="da-DK"/>
                              </w:rPr>
                              <w:t xml:space="preserve"> beskriver</w:t>
                            </w:r>
                            <w:proofErr w:type="gramEnd"/>
                            <w:r w:rsidR="00196703">
                              <w:rPr>
                                <w:rFonts w:ascii="Franklin Gothic Book" w:hAnsi="Franklin Gothic Book"/>
                                <w:sz w:val="20"/>
                                <w:lang w:val="da-DK"/>
                              </w:rPr>
                              <w:t xml:space="preserve"> det </w:t>
                            </w:r>
                            <w:r w:rsidRPr="00E80F24">
                              <w:rPr>
                                <w:rFonts w:ascii="Franklin Gothic Book" w:hAnsi="Franklin Gothic Book"/>
                                <w:sz w:val="20"/>
                                <w:lang w:val="da-DK"/>
                              </w:rPr>
                              <w:t xml:space="preserve">eleven ved, forstår og er i stand til at udføre som resultat af en læreproces i dette tilfælde udlandsopholdet. Units of Learning </w:t>
                            </w:r>
                            <w:proofErr w:type="spellStart"/>
                            <w:r w:rsidRPr="00E80F24">
                              <w:rPr>
                                <w:rFonts w:ascii="Franklin Gothic Book" w:hAnsi="Franklin Gothic Book"/>
                                <w:sz w:val="20"/>
                                <w:lang w:val="da-DK"/>
                              </w:rPr>
                              <w:t>Outcome</w:t>
                            </w:r>
                            <w:proofErr w:type="spellEnd"/>
                            <w:r w:rsidRPr="00E80F24">
                              <w:rPr>
                                <w:rFonts w:ascii="Franklin Gothic Book" w:hAnsi="Franklin Gothic Book"/>
                                <w:sz w:val="20"/>
                                <w:lang w:val="da-DK"/>
                              </w:rPr>
                              <w:t xml:space="preserve"> er opdelt i viden, færdigheder og kompetencer (</w:t>
                            </w:r>
                            <w:proofErr w:type="spellStart"/>
                            <w:r w:rsidRPr="00E80F24">
                              <w:rPr>
                                <w:rFonts w:ascii="Franklin Gothic Book" w:hAnsi="Franklin Gothic Book"/>
                                <w:sz w:val="20"/>
                                <w:lang w:val="da-DK"/>
                              </w:rPr>
                              <w:t>knowledge</w:t>
                            </w:r>
                            <w:proofErr w:type="spellEnd"/>
                            <w:r w:rsidRPr="00E80F24">
                              <w:rPr>
                                <w:rFonts w:ascii="Franklin Gothic Book" w:hAnsi="Franklin Gothic Book"/>
                                <w:sz w:val="20"/>
                                <w:lang w:val="da-DK"/>
                              </w:rPr>
                              <w:t xml:space="preserve">, </w:t>
                            </w:r>
                            <w:proofErr w:type="spellStart"/>
                            <w:r w:rsidRPr="00E80F24">
                              <w:rPr>
                                <w:rFonts w:ascii="Franklin Gothic Book" w:hAnsi="Franklin Gothic Book"/>
                                <w:sz w:val="20"/>
                                <w:lang w:val="da-DK"/>
                              </w:rPr>
                              <w:t>skills</w:t>
                            </w:r>
                            <w:proofErr w:type="spellEnd"/>
                            <w:r w:rsidRPr="00E80F24">
                              <w:rPr>
                                <w:rFonts w:ascii="Franklin Gothic Book" w:hAnsi="Franklin Gothic Book"/>
                                <w:sz w:val="20"/>
                                <w:lang w:val="da-DK"/>
                              </w:rPr>
                              <w:t xml:space="preserve"> and </w:t>
                            </w:r>
                            <w:proofErr w:type="spellStart"/>
                            <w:r w:rsidRPr="00E80F24">
                              <w:rPr>
                                <w:rFonts w:ascii="Franklin Gothic Book" w:hAnsi="Franklin Gothic Book"/>
                                <w:sz w:val="20"/>
                                <w:lang w:val="da-DK"/>
                              </w:rPr>
                              <w:t>competencies</w:t>
                            </w:r>
                            <w:proofErr w:type="spellEnd"/>
                            <w:r w:rsidRPr="00E80F24">
                              <w:rPr>
                                <w:rFonts w:ascii="Franklin Gothic Book" w:hAnsi="Franklin Gothic Book"/>
                                <w:sz w:val="20"/>
                                <w:lang w:val="da-DK"/>
                              </w:rPr>
                              <w:t>) for at sikre genkendelighed</w:t>
                            </w:r>
                            <w:r w:rsidR="00196703">
                              <w:rPr>
                                <w:rFonts w:ascii="Franklin Gothic Book" w:hAnsi="Franklin Gothic Book"/>
                                <w:sz w:val="20"/>
                                <w:lang w:val="da-DK"/>
                              </w:rPr>
                              <w:t>en</w:t>
                            </w:r>
                            <w:r w:rsidRPr="00E80F24">
                              <w:rPr>
                                <w:rFonts w:ascii="Franklin Gothic Book" w:hAnsi="Franklin Gothic Book"/>
                                <w:sz w:val="20"/>
                                <w:lang w:val="da-DK"/>
                              </w:rPr>
                              <w:t xml:space="preserve"> internationalt.</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032" type="#_x0000_t202" style="position:absolute;left:0;text-align:left;margin-left:230.4pt;margin-top:583.95pt;width:324pt;height:5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" filled="f" stroked="f">
                <v:textbox style="mso-fit-shape-to-text:t" inset="0,0,,0">
                  <w:txbxContent>
                    <w:p w:rsidR="00DE1CBD" w:rsidRPr="00790025" w:rsidRDefault="00DE1CBD" w:rsidP="004032DB">
                      <w:pPr>
                        <w:pStyle w:val="Brdtekst"/>
                        <w:rPr>
                          <w:rFonts w:ascii="Franklin Gothic Book" w:hAnsi="Franklin Gothic Book"/>
                          <w:sz w:val="20"/>
                          <w:lang w:val="da-DK"/>
                        </w:rPr>
                      </w:pPr>
                      <w:r w:rsidRPr="00E80F24">
                        <w:rPr>
                          <w:rFonts w:ascii="Franklin Gothic Book" w:hAnsi="Franklin Gothic Book"/>
                          <w:sz w:val="20"/>
                          <w:lang w:val="da-DK"/>
                        </w:rPr>
                        <w:t xml:space="preserve">Units of Learning </w:t>
                      </w:r>
                      <w:proofErr w:type="spellStart"/>
                      <w:r w:rsidRPr="00E80F24">
                        <w:rPr>
                          <w:rFonts w:ascii="Franklin Gothic Book" w:hAnsi="Franklin Gothic Book"/>
                          <w:sz w:val="20"/>
                          <w:lang w:val="da-DK"/>
                        </w:rPr>
                        <w:t>Outcome</w:t>
                      </w:r>
                      <w:proofErr w:type="spellEnd"/>
                      <w:r w:rsidRPr="00E80F24">
                        <w:rPr>
                          <w:rFonts w:ascii="Franklin Gothic Book" w:hAnsi="Franklin Gothic Book"/>
                          <w:sz w:val="20"/>
                          <w:lang w:val="da-DK"/>
                        </w:rPr>
                        <w:t xml:space="preserve"> er et bilag til et Learning Agreement, som detaljeret beskriver læringsudbyttet for udlandsop</w:t>
                      </w:r>
                      <w:r w:rsidR="00196703">
                        <w:rPr>
                          <w:rFonts w:ascii="Franklin Gothic Book" w:hAnsi="Franklin Gothic Book"/>
                          <w:sz w:val="20"/>
                          <w:lang w:val="da-DK"/>
                        </w:rPr>
                        <w:t xml:space="preserve">holdet. </w:t>
                      </w:r>
                      <w:proofErr w:type="gramStart"/>
                      <w:r w:rsidR="00196703">
                        <w:rPr>
                          <w:rFonts w:ascii="Franklin Gothic Book" w:hAnsi="Franklin Gothic Book"/>
                          <w:sz w:val="20"/>
                          <w:lang w:val="da-DK"/>
                        </w:rPr>
                        <w:t xml:space="preserve">Læringsudbyttet </w:t>
                      </w:r>
                      <w:bookmarkStart w:id="1" w:name="_GoBack"/>
                      <w:bookmarkEnd w:id="1"/>
                      <w:r w:rsidR="00196703">
                        <w:rPr>
                          <w:rFonts w:ascii="Franklin Gothic Book" w:hAnsi="Franklin Gothic Book"/>
                          <w:sz w:val="20"/>
                          <w:lang w:val="da-DK"/>
                        </w:rPr>
                        <w:t xml:space="preserve"> beskriver</w:t>
                      </w:r>
                      <w:proofErr w:type="gramEnd"/>
                      <w:r w:rsidR="00196703">
                        <w:rPr>
                          <w:rFonts w:ascii="Franklin Gothic Book" w:hAnsi="Franklin Gothic Book"/>
                          <w:sz w:val="20"/>
                          <w:lang w:val="da-DK"/>
                        </w:rPr>
                        <w:t xml:space="preserve"> det </w:t>
                      </w:r>
                      <w:r w:rsidRPr="00E80F24">
                        <w:rPr>
                          <w:rFonts w:ascii="Franklin Gothic Book" w:hAnsi="Franklin Gothic Book"/>
                          <w:sz w:val="20"/>
                          <w:lang w:val="da-DK"/>
                        </w:rPr>
                        <w:t xml:space="preserve">eleven ved, forstår og er i stand til at udføre som resultat af en læreproces i dette tilfælde udlandsopholdet. Units of Learning </w:t>
                      </w:r>
                      <w:proofErr w:type="spellStart"/>
                      <w:r w:rsidRPr="00E80F24">
                        <w:rPr>
                          <w:rFonts w:ascii="Franklin Gothic Book" w:hAnsi="Franklin Gothic Book"/>
                          <w:sz w:val="20"/>
                          <w:lang w:val="da-DK"/>
                        </w:rPr>
                        <w:t>Outcome</w:t>
                      </w:r>
                      <w:proofErr w:type="spellEnd"/>
                      <w:r w:rsidRPr="00E80F24">
                        <w:rPr>
                          <w:rFonts w:ascii="Franklin Gothic Book" w:hAnsi="Franklin Gothic Book"/>
                          <w:sz w:val="20"/>
                          <w:lang w:val="da-DK"/>
                        </w:rPr>
                        <w:t xml:space="preserve"> er opdelt i viden, færdigheder og kompetencer (</w:t>
                      </w:r>
                      <w:proofErr w:type="spellStart"/>
                      <w:r w:rsidRPr="00E80F24">
                        <w:rPr>
                          <w:rFonts w:ascii="Franklin Gothic Book" w:hAnsi="Franklin Gothic Book"/>
                          <w:sz w:val="20"/>
                          <w:lang w:val="da-DK"/>
                        </w:rPr>
                        <w:t>knowledge</w:t>
                      </w:r>
                      <w:proofErr w:type="spellEnd"/>
                      <w:r w:rsidRPr="00E80F24">
                        <w:rPr>
                          <w:rFonts w:ascii="Franklin Gothic Book" w:hAnsi="Franklin Gothic Book"/>
                          <w:sz w:val="20"/>
                          <w:lang w:val="da-DK"/>
                        </w:rPr>
                        <w:t xml:space="preserve">, </w:t>
                      </w:r>
                      <w:proofErr w:type="spellStart"/>
                      <w:r w:rsidRPr="00E80F24">
                        <w:rPr>
                          <w:rFonts w:ascii="Franklin Gothic Book" w:hAnsi="Franklin Gothic Book"/>
                          <w:sz w:val="20"/>
                          <w:lang w:val="da-DK"/>
                        </w:rPr>
                        <w:t>skills</w:t>
                      </w:r>
                      <w:proofErr w:type="spellEnd"/>
                      <w:r w:rsidRPr="00E80F24">
                        <w:rPr>
                          <w:rFonts w:ascii="Franklin Gothic Book" w:hAnsi="Franklin Gothic Book"/>
                          <w:sz w:val="20"/>
                          <w:lang w:val="da-DK"/>
                        </w:rPr>
                        <w:t xml:space="preserve"> and </w:t>
                      </w:r>
                      <w:proofErr w:type="spellStart"/>
                      <w:r w:rsidRPr="00E80F24">
                        <w:rPr>
                          <w:rFonts w:ascii="Franklin Gothic Book" w:hAnsi="Franklin Gothic Book"/>
                          <w:sz w:val="20"/>
                          <w:lang w:val="da-DK"/>
                        </w:rPr>
                        <w:t>competencies</w:t>
                      </w:r>
                      <w:proofErr w:type="spellEnd"/>
                      <w:r w:rsidRPr="00E80F24">
                        <w:rPr>
                          <w:rFonts w:ascii="Franklin Gothic Book" w:hAnsi="Franklin Gothic Book"/>
                          <w:sz w:val="20"/>
                          <w:lang w:val="da-DK"/>
                        </w:rPr>
                        <w:t>) for at sikre genkendelighed</w:t>
                      </w:r>
                      <w:r w:rsidR="00196703">
                        <w:rPr>
                          <w:rFonts w:ascii="Franklin Gothic Book" w:hAnsi="Franklin Gothic Book"/>
                          <w:sz w:val="20"/>
                          <w:lang w:val="da-DK"/>
                        </w:rPr>
                        <w:t>en</w:t>
                      </w:r>
                      <w:r w:rsidRPr="00E80F24">
                        <w:rPr>
                          <w:rFonts w:ascii="Franklin Gothic Book" w:hAnsi="Franklin Gothic Book"/>
                          <w:sz w:val="20"/>
                          <w:lang w:val="da-DK"/>
                        </w:rPr>
                        <w:t xml:space="preserve"> internationalt.</w:t>
                      </w:r>
                    </w:p>
                  </w:txbxContent>
                </v:textbox>
                <w10:wrap anchorx="page" anchory="page"/>
              </v:shape>
            </w:pict>
          </mc:Fallback>
        </mc:AlternateContent>
      </w:r>
      <w:r>
        <w:rPr>
          <w:rFonts w:ascii="Franklin Gothic Book" w:hAnsi="Franklin Gothic Book"/>
          <w:noProof/>
          <w:lang w:val="da-DK" w:eastAsia="da-DK" w:bidi="ar-SA"/>
        </w:rPr>
        <mc:AlternateContent>
          <mc:Choice Requires="wps">
            <w:drawing>
              <wp:anchor distT="0" distB="0" distL="114300" distR="114300" simplePos="0" relativeHeight="251652096" behindDoc="0" locked="0" layoutInCell="1" allowOverlap="1" wp14:anchorId="1B79E6D1" wp14:editId="2E98AF34">
                <wp:simplePos x="0" y="0"/>
                <wp:positionH relativeFrom="page">
                  <wp:posOffset>2926080</wp:posOffset>
                </wp:positionH>
                <wp:positionV relativeFrom="page">
                  <wp:posOffset>8871257</wp:posOffset>
                </wp:positionV>
                <wp:extent cx="4114800" cy="2781300"/>
                <wp:effectExtent l="0" t="0" r="0" b="0"/>
                <wp:wrapNone/>
                <wp:docPr id="2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F0316E" w:rsidRDefault="00DE1CBD" w:rsidP="00E80F24">
                            <w:pPr>
                              <w:pStyle w:val="Brdtekst"/>
                              <w:rPr>
                                <w:rStyle w:val="BrdtekstTegn"/>
                                <w:rFonts w:ascii="Franklin Gothic Book" w:hAnsi="Franklin Gothic Book"/>
                                <w:sz w:val="20"/>
                                <w:lang w:eastAsia="en-US"/>
                              </w:rPr>
                            </w:pPr>
                            <w:r>
                              <w:rPr>
                                <w:rFonts w:ascii="Franklin Gothic Book" w:hAnsi="Franklin Gothic Book"/>
                                <w:sz w:val="20"/>
                                <w:lang w:val="da-DK"/>
                              </w:rPr>
                              <w:t xml:space="preserve">Et </w:t>
                            </w:r>
                            <w:proofErr w:type="spellStart"/>
                            <w:r>
                              <w:rPr>
                                <w:rFonts w:ascii="Franklin Gothic Book" w:hAnsi="Franklin Gothic Book"/>
                                <w:sz w:val="20"/>
                                <w:lang w:val="da-DK"/>
                              </w:rPr>
                              <w:t>Europass</w:t>
                            </w:r>
                            <w:proofErr w:type="spellEnd"/>
                            <w:r>
                              <w:rPr>
                                <w:rFonts w:ascii="Franklin Gothic Book" w:hAnsi="Franklin Gothic Book"/>
                                <w:sz w:val="20"/>
                                <w:lang w:val="da-DK"/>
                              </w:rPr>
                              <w:t xml:space="preserve"> udarbejdes som afslutning på udlandsopholdet, og det er </w:t>
                            </w:r>
                            <w:r w:rsidRPr="00E80F24">
                              <w:rPr>
                                <w:rFonts w:ascii="Franklin Gothic Book" w:hAnsi="Franklin Gothic Book"/>
                                <w:sz w:val="20"/>
                                <w:lang w:val="da-DK"/>
                              </w:rPr>
                              <w:t>et såkaldt Transcript o</w:t>
                            </w:r>
                            <w:r>
                              <w:rPr>
                                <w:rFonts w:ascii="Franklin Gothic Book" w:hAnsi="Franklin Gothic Book"/>
                                <w:sz w:val="20"/>
                                <w:lang w:val="da-DK"/>
                              </w:rPr>
                              <w:t xml:space="preserve">f </w:t>
                            </w:r>
                            <w:proofErr w:type="spellStart"/>
                            <w:r>
                              <w:rPr>
                                <w:rFonts w:ascii="Franklin Gothic Book" w:hAnsi="Franklin Gothic Book"/>
                                <w:sz w:val="20"/>
                                <w:lang w:val="da-DK"/>
                              </w:rPr>
                              <w:t>Record</w:t>
                            </w:r>
                            <w:proofErr w:type="spellEnd"/>
                            <w:r>
                              <w:rPr>
                                <w:rFonts w:ascii="Franklin Gothic Book" w:hAnsi="Franklin Gothic Book"/>
                                <w:sz w:val="20"/>
                                <w:lang w:val="da-DK"/>
                              </w:rPr>
                              <w:t xml:space="preserve">, som er dokumentation </w:t>
                            </w:r>
                            <w:r w:rsidRPr="00E80F24">
                              <w:rPr>
                                <w:rFonts w:ascii="Franklin Gothic Book" w:hAnsi="Franklin Gothic Book"/>
                                <w:sz w:val="20"/>
                                <w:lang w:val="da-DK"/>
                              </w:rPr>
                              <w:t>for det læringsudbytte, som eleven har</w:t>
                            </w:r>
                            <w:r>
                              <w:rPr>
                                <w:rFonts w:ascii="Franklin Gothic Book" w:hAnsi="Franklin Gothic Book"/>
                                <w:sz w:val="20"/>
                                <w:lang w:val="da-DK"/>
                              </w:rPr>
                              <w:t xml:space="preserve"> </w:t>
                            </w:r>
                            <w:r w:rsidRPr="00E80F24">
                              <w:rPr>
                                <w:rFonts w:ascii="Franklin Gothic Book" w:hAnsi="Franklin Gothic Book"/>
                                <w:sz w:val="20"/>
                                <w:lang w:val="da-DK"/>
                              </w:rPr>
                              <w:t>opnået</w:t>
                            </w:r>
                            <w:r>
                              <w:rPr>
                                <w:rFonts w:ascii="Franklin Gothic Book" w:hAnsi="Franklin Gothic Book"/>
                                <w:sz w:val="20"/>
                                <w:lang w:val="da-DK"/>
                              </w:rPr>
                              <w:t>.</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33" type="#_x0000_t202" style="position:absolute;left:0;text-align:left;margin-left:230.4pt;margin-top:698.5pt;width:324pt;height:2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" filled="f" stroked="f">
                <v:textbox style="mso-fit-shape-to-text:t" inset="0,0,,0">
                  <w:txbxContent>
                    <w:p w:rsidR="00C1175C" w:rsidRPr="00F0316E" w:rsidRDefault="00E80F24" w:rsidP="00E80F24">
                      <w:pPr>
                        <w:pStyle w:val="Brdtekst"/>
                        <w:rPr>
                          <w:rStyle w:val="BrdtekstTegn"/>
                          <w:rFonts w:ascii="Franklin Gothic Book" w:hAnsi="Franklin Gothic Book"/>
                          <w:sz w:val="20"/>
                          <w:lang w:eastAsia="en-US"/>
                        </w:rPr>
                      </w:pPr>
                      <w:r>
                        <w:rPr>
                          <w:rFonts w:ascii="Franklin Gothic Book" w:hAnsi="Franklin Gothic Book"/>
                          <w:sz w:val="20"/>
                          <w:lang w:val="da-DK"/>
                        </w:rPr>
                        <w:t xml:space="preserve">Et </w:t>
                      </w:r>
                      <w:proofErr w:type="spellStart"/>
                      <w:r>
                        <w:rPr>
                          <w:rFonts w:ascii="Franklin Gothic Book" w:hAnsi="Franklin Gothic Book"/>
                          <w:sz w:val="20"/>
                          <w:lang w:val="da-DK"/>
                        </w:rPr>
                        <w:t>Europass</w:t>
                      </w:r>
                      <w:proofErr w:type="spellEnd"/>
                      <w:r>
                        <w:rPr>
                          <w:rFonts w:ascii="Franklin Gothic Book" w:hAnsi="Franklin Gothic Book"/>
                          <w:sz w:val="20"/>
                          <w:lang w:val="da-DK"/>
                        </w:rPr>
                        <w:t xml:space="preserve"> udarbejdes som afslutning på udlandsopholdet, og det er </w:t>
                      </w:r>
                      <w:r w:rsidRPr="00E80F24">
                        <w:rPr>
                          <w:rFonts w:ascii="Franklin Gothic Book" w:hAnsi="Franklin Gothic Book"/>
                          <w:sz w:val="20"/>
                          <w:lang w:val="da-DK"/>
                        </w:rPr>
                        <w:t>et såkaldt Transcript o</w:t>
                      </w:r>
                      <w:r>
                        <w:rPr>
                          <w:rFonts w:ascii="Franklin Gothic Book" w:hAnsi="Franklin Gothic Book"/>
                          <w:sz w:val="20"/>
                          <w:lang w:val="da-DK"/>
                        </w:rPr>
                        <w:t xml:space="preserve">f </w:t>
                      </w:r>
                      <w:proofErr w:type="spellStart"/>
                      <w:r>
                        <w:rPr>
                          <w:rFonts w:ascii="Franklin Gothic Book" w:hAnsi="Franklin Gothic Book"/>
                          <w:sz w:val="20"/>
                          <w:lang w:val="da-DK"/>
                        </w:rPr>
                        <w:t>Record</w:t>
                      </w:r>
                      <w:proofErr w:type="spellEnd"/>
                      <w:r>
                        <w:rPr>
                          <w:rFonts w:ascii="Franklin Gothic Book" w:hAnsi="Franklin Gothic Book"/>
                          <w:sz w:val="20"/>
                          <w:lang w:val="da-DK"/>
                        </w:rPr>
                        <w:t xml:space="preserve">, som er dokumentation </w:t>
                      </w:r>
                      <w:r w:rsidRPr="00E80F24">
                        <w:rPr>
                          <w:rFonts w:ascii="Franklin Gothic Book" w:hAnsi="Franklin Gothic Book"/>
                          <w:sz w:val="20"/>
                          <w:lang w:val="da-DK"/>
                        </w:rPr>
                        <w:t>for det læringsudbytte, som eleven har</w:t>
                      </w:r>
                      <w:r>
                        <w:rPr>
                          <w:rFonts w:ascii="Franklin Gothic Book" w:hAnsi="Franklin Gothic Book"/>
                          <w:sz w:val="20"/>
                          <w:lang w:val="da-DK"/>
                        </w:rPr>
                        <w:t xml:space="preserve"> </w:t>
                      </w:r>
                      <w:r w:rsidRPr="00E80F24">
                        <w:rPr>
                          <w:rFonts w:ascii="Franklin Gothic Book" w:hAnsi="Franklin Gothic Book"/>
                          <w:sz w:val="20"/>
                          <w:lang w:val="da-DK"/>
                        </w:rPr>
                        <w:t>opnået</w:t>
                      </w:r>
                      <w:r>
                        <w:rPr>
                          <w:rFonts w:ascii="Franklin Gothic Book" w:hAnsi="Franklin Gothic Book"/>
                          <w:sz w:val="20"/>
                          <w:lang w:val="da-DK"/>
                        </w:rPr>
                        <w:t>.</w:t>
                      </w:r>
                    </w:p>
                  </w:txbxContent>
                </v:textbox>
                <w10:wrap anchorx="page" anchory="page"/>
              </v:shape>
            </w:pict>
          </mc:Fallback>
        </mc:AlternateContent>
      </w:r>
      <w:r w:rsidR="00D14223">
        <w:rPr>
          <w:noProof/>
          <w:lang w:val="da-DK" w:eastAsia="da-DK" w:bidi="ar-SA"/>
        </w:rPr>
        <mc:AlternateContent>
          <mc:Choice Requires="wps">
            <w:drawing>
              <wp:anchor distT="0" distB="0" distL="114300" distR="114300" simplePos="0" relativeHeight="251673600" behindDoc="0" locked="0" layoutInCell="1" allowOverlap="1" wp14:anchorId="27FBB61C" wp14:editId="7E860777">
                <wp:simplePos x="0" y="0"/>
                <wp:positionH relativeFrom="column">
                  <wp:posOffset>-44450</wp:posOffset>
                </wp:positionH>
                <wp:positionV relativeFrom="paragraph">
                  <wp:posOffset>1055063</wp:posOffset>
                </wp:positionV>
                <wp:extent cx="6741160" cy="1720215"/>
                <wp:effectExtent l="0" t="0" r="2540" b="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1720215"/>
                        </a:xfrm>
                        <a:prstGeom prst="rect">
                          <a:avLst/>
                        </a:prstGeom>
                        <a:solidFill>
                          <a:srgbClr val="FFFFFF"/>
                        </a:solidFill>
                        <a:ln w="9525">
                          <a:noFill/>
                          <a:miter lim="800000"/>
                          <a:headEnd/>
                          <a:tailEnd/>
                        </a:ln>
                      </wps:spPr>
                      <wps:txbx>
                        <w:txbxContent>
                          <w:p w:rsidR="00DE1CBD" w:rsidRDefault="00DE1CBD" w:rsidP="00790025">
                            <w:pPr>
                              <w:spacing w:line="276" w:lineRule="auto"/>
                              <w:jc w:val="both"/>
                              <w:rPr>
                                <w:rFonts w:ascii="Franklin Gothic Book" w:hAnsi="Franklin Gothic Book"/>
                                <w:sz w:val="20"/>
                                <w:szCs w:val="18"/>
                                <w:lang w:val="da-DK"/>
                              </w:rPr>
                            </w:pPr>
                            <w:r w:rsidRPr="00790025">
                              <w:rPr>
                                <w:rFonts w:ascii="Franklin Gothic Book" w:hAnsi="Franklin Gothic Book"/>
                                <w:sz w:val="20"/>
                                <w:szCs w:val="18"/>
                                <w:lang w:val="da-DK"/>
                              </w:rPr>
                              <w:t>På CELF har vi nu gennem en årrække arbejdet med at bruge et kortere ophold i udlandet, som led i vores elevers uddannelse. Et udlandsophold vil typisk styrke elever</w:t>
                            </w:r>
                            <w:r>
                              <w:rPr>
                                <w:rFonts w:ascii="Franklin Gothic Book" w:hAnsi="Franklin Gothic Book"/>
                                <w:sz w:val="20"/>
                                <w:szCs w:val="18"/>
                                <w:lang w:val="da-DK"/>
                              </w:rPr>
                              <w:t>nes</w:t>
                            </w:r>
                            <w:r w:rsidRPr="00790025">
                              <w:rPr>
                                <w:rFonts w:ascii="Franklin Gothic Book" w:hAnsi="Franklin Gothic Book"/>
                                <w:sz w:val="20"/>
                                <w:szCs w:val="18"/>
                                <w:lang w:val="da-DK"/>
                              </w:rPr>
                              <w:t xml:space="preserve"> sproglige og interkulturelle færdighed</w:t>
                            </w:r>
                            <w:r>
                              <w:rPr>
                                <w:rFonts w:ascii="Franklin Gothic Book" w:hAnsi="Franklin Gothic Book"/>
                                <w:sz w:val="20"/>
                                <w:szCs w:val="18"/>
                                <w:lang w:val="da-DK"/>
                              </w:rPr>
                              <w:t xml:space="preserve">er. </w:t>
                            </w:r>
                            <w:r w:rsidRPr="00790025">
                              <w:rPr>
                                <w:rFonts w:ascii="Franklin Gothic Book" w:hAnsi="Franklin Gothic Book"/>
                                <w:sz w:val="20"/>
                                <w:szCs w:val="18"/>
                                <w:lang w:val="da-DK"/>
                              </w:rPr>
                              <w:t xml:space="preserve"> </w:t>
                            </w:r>
                            <w:r>
                              <w:rPr>
                                <w:rFonts w:ascii="Franklin Gothic Book" w:hAnsi="Franklin Gothic Book"/>
                                <w:sz w:val="20"/>
                                <w:szCs w:val="18"/>
                                <w:lang w:val="da-DK"/>
                              </w:rPr>
                              <w:t>S</w:t>
                            </w:r>
                            <w:r w:rsidRPr="00790025">
                              <w:rPr>
                                <w:rFonts w:ascii="Franklin Gothic Book" w:hAnsi="Franklin Gothic Book"/>
                                <w:sz w:val="20"/>
                                <w:szCs w:val="18"/>
                                <w:lang w:val="da-DK"/>
                              </w:rPr>
                              <w:t>om følge af erhvervsskolereformen er der nu yderlig</w:t>
                            </w:r>
                            <w:r>
                              <w:rPr>
                                <w:rFonts w:ascii="Franklin Gothic Book" w:hAnsi="Franklin Gothic Book"/>
                                <w:sz w:val="20"/>
                                <w:szCs w:val="18"/>
                                <w:lang w:val="da-DK"/>
                              </w:rPr>
                              <w:t>ere</w:t>
                            </w:r>
                            <w:r w:rsidRPr="00790025">
                              <w:rPr>
                                <w:rFonts w:ascii="Franklin Gothic Book" w:hAnsi="Franklin Gothic Book"/>
                                <w:sz w:val="20"/>
                                <w:szCs w:val="18"/>
                                <w:lang w:val="da-DK"/>
                              </w:rPr>
                              <w:t xml:space="preserve"> fokus på</w:t>
                            </w:r>
                            <w:r>
                              <w:rPr>
                                <w:rFonts w:ascii="Franklin Gothic Book" w:hAnsi="Franklin Gothic Book"/>
                                <w:sz w:val="20"/>
                                <w:szCs w:val="18"/>
                                <w:lang w:val="da-DK"/>
                              </w:rPr>
                              <w:t>,</w:t>
                            </w:r>
                            <w:r w:rsidRPr="00790025">
                              <w:rPr>
                                <w:rFonts w:ascii="Franklin Gothic Book" w:hAnsi="Franklin Gothic Book"/>
                                <w:sz w:val="20"/>
                                <w:szCs w:val="18"/>
                                <w:lang w:val="da-DK"/>
                              </w:rPr>
                              <w:t xml:space="preserve"> at elever</w:t>
                            </w:r>
                            <w:r>
                              <w:rPr>
                                <w:rFonts w:ascii="Franklin Gothic Book" w:hAnsi="Franklin Gothic Book"/>
                                <w:sz w:val="20"/>
                                <w:szCs w:val="18"/>
                                <w:lang w:val="da-DK"/>
                              </w:rPr>
                              <w:t>ne</w:t>
                            </w:r>
                            <w:r w:rsidRPr="00790025">
                              <w:rPr>
                                <w:rFonts w:ascii="Franklin Gothic Book" w:hAnsi="Franklin Gothic Book"/>
                                <w:sz w:val="20"/>
                                <w:szCs w:val="18"/>
                                <w:lang w:val="da-DK"/>
                              </w:rPr>
                              <w:t xml:space="preserve"> skal have vurderet </w:t>
                            </w:r>
                            <w:r>
                              <w:rPr>
                                <w:rFonts w:ascii="Franklin Gothic Book" w:hAnsi="Franklin Gothic Book"/>
                                <w:sz w:val="20"/>
                                <w:szCs w:val="18"/>
                                <w:lang w:val="da-DK"/>
                              </w:rPr>
                              <w:t>og anerkendt deres</w:t>
                            </w:r>
                            <w:r w:rsidRPr="00790025">
                              <w:rPr>
                                <w:rFonts w:ascii="Franklin Gothic Book" w:hAnsi="Franklin Gothic Book"/>
                                <w:sz w:val="20"/>
                                <w:szCs w:val="18"/>
                                <w:lang w:val="da-DK"/>
                              </w:rPr>
                              <w:t xml:space="preserve"> faglige læringsudbytte i forbindelse med et u</w:t>
                            </w:r>
                            <w:r>
                              <w:rPr>
                                <w:rFonts w:ascii="Franklin Gothic Book" w:hAnsi="Franklin Gothic Book"/>
                                <w:sz w:val="20"/>
                                <w:szCs w:val="18"/>
                                <w:lang w:val="da-DK"/>
                              </w:rPr>
                              <w:t>dlandsophold.</w:t>
                            </w:r>
                          </w:p>
                          <w:p w:rsidR="00DE1CBD" w:rsidRDefault="00DE1CBD" w:rsidP="00790025">
                            <w:pPr>
                              <w:spacing w:line="276" w:lineRule="auto"/>
                              <w:jc w:val="both"/>
                              <w:rPr>
                                <w:rFonts w:ascii="Franklin Gothic Book" w:hAnsi="Franklin Gothic Book"/>
                                <w:sz w:val="20"/>
                                <w:szCs w:val="18"/>
                                <w:lang w:val="da-DK"/>
                              </w:rPr>
                            </w:pPr>
                            <w:r>
                              <w:rPr>
                                <w:rFonts w:ascii="Franklin Gothic Book" w:hAnsi="Franklin Gothic Book"/>
                                <w:sz w:val="20"/>
                                <w:szCs w:val="18"/>
                                <w:lang w:val="da-DK"/>
                              </w:rPr>
                              <w:t xml:space="preserve"> </w:t>
                            </w:r>
                          </w:p>
                          <w:p w:rsidR="00DE1CBD" w:rsidRDefault="00DE1CBD" w:rsidP="00790025">
                            <w:pPr>
                              <w:spacing w:line="276" w:lineRule="auto"/>
                              <w:jc w:val="both"/>
                              <w:rPr>
                                <w:rFonts w:ascii="Franklin Gothic Book" w:hAnsi="Franklin Gothic Book"/>
                                <w:sz w:val="20"/>
                                <w:szCs w:val="18"/>
                                <w:lang w:val="da-DK"/>
                              </w:rPr>
                            </w:pPr>
                            <w:r>
                              <w:rPr>
                                <w:rFonts w:ascii="Franklin Gothic Book" w:hAnsi="Franklin Gothic Book"/>
                                <w:sz w:val="20"/>
                                <w:szCs w:val="18"/>
                                <w:lang w:val="da-DK"/>
                              </w:rPr>
                              <w:t>I</w:t>
                            </w:r>
                            <w:r w:rsidRPr="00790025">
                              <w:rPr>
                                <w:rFonts w:ascii="Franklin Gothic Book" w:hAnsi="Franklin Gothic Book"/>
                                <w:sz w:val="20"/>
                                <w:szCs w:val="18"/>
                                <w:lang w:val="da-DK"/>
                              </w:rPr>
                              <w:t xml:space="preserve"> fællesskab med vores udenlandske samarbejdspartnere arbejder vi med den europæiske værktøjskasse ECVET (European Credit System for </w:t>
                            </w:r>
                            <w:proofErr w:type="spellStart"/>
                            <w:r w:rsidRPr="00790025">
                              <w:rPr>
                                <w:rFonts w:ascii="Franklin Gothic Book" w:hAnsi="Franklin Gothic Book"/>
                                <w:sz w:val="20"/>
                                <w:szCs w:val="18"/>
                                <w:lang w:val="da-DK"/>
                              </w:rPr>
                              <w:t>Vocational</w:t>
                            </w:r>
                            <w:proofErr w:type="spellEnd"/>
                            <w:r w:rsidRPr="00790025">
                              <w:rPr>
                                <w:rFonts w:ascii="Franklin Gothic Book" w:hAnsi="Franklin Gothic Book"/>
                                <w:sz w:val="20"/>
                                <w:szCs w:val="18"/>
                                <w:lang w:val="da-DK"/>
                              </w:rPr>
                              <w:t xml:space="preserve"> Education and Training), som giver alle erhvervsuddannelse</w:t>
                            </w:r>
                            <w:r>
                              <w:rPr>
                                <w:rFonts w:ascii="Franklin Gothic Book" w:hAnsi="Franklin Gothic Book"/>
                                <w:sz w:val="20"/>
                                <w:szCs w:val="18"/>
                                <w:lang w:val="da-DK"/>
                              </w:rPr>
                              <w:t>r</w:t>
                            </w:r>
                            <w:r w:rsidRPr="00790025">
                              <w:rPr>
                                <w:rFonts w:ascii="Franklin Gothic Book" w:hAnsi="Franklin Gothic Book"/>
                                <w:sz w:val="20"/>
                                <w:szCs w:val="18"/>
                                <w:lang w:val="da-DK"/>
                              </w:rPr>
                              <w:t xml:space="preserve"> i Europa</w:t>
                            </w:r>
                            <w:r>
                              <w:rPr>
                                <w:rFonts w:ascii="Franklin Gothic Book" w:hAnsi="Franklin Gothic Book"/>
                                <w:sz w:val="20"/>
                                <w:szCs w:val="18"/>
                                <w:lang w:val="da-DK"/>
                              </w:rPr>
                              <w:t xml:space="preserve"> en fælles værktøjskasse</w:t>
                            </w:r>
                            <w:r w:rsidRPr="00790025">
                              <w:rPr>
                                <w:rFonts w:ascii="Franklin Gothic Book" w:hAnsi="Franklin Gothic Book"/>
                                <w:sz w:val="20"/>
                                <w:szCs w:val="18"/>
                                <w:lang w:val="da-DK"/>
                              </w:rPr>
                              <w:t xml:space="preserve"> til at vurdere og anerkende den læring, som elever</w:t>
                            </w:r>
                            <w:r>
                              <w:rPr>
                                <w:rFonts w:ascii="Franklin Gothic Book" w:hAnsi="Franklin Gothic Book"/>
                                <w:sz w:val="20"/>
                                <w:szCs w:val="18"/>
                                <w:lang w:val="da-DK"/>
                              </w:rPr>
                              <w:t>ne</w:t>
                            </w:r>
                            <w:r w:rsidRPr="00790025">
                              <w:rPr>
                                <w:rFonts w:ascii="Franklin Gothic Book" w:hAnsi="Franklin Gothic Book"/>
                                <w:sz w:val="20"/>
                                <w:szCs w:val="18"/>
                                <w:lang w:val="da-DK"/>
                              </w:rPr>
                              <w:t xml:space="preserve"> tilegner </w:t>
                            </w:r>
                            <w:r>
                              <w:rPr>
                                <w:rFonts w:ascii="Franklin Gothic Book" w:hAnsi="Franklin Gothic Book"/>
                                <w:sz w:val="20"/>
                                <w:szCs w:val="18"/>
                                <w:lang w:val="da-DK"/>
                              </w:rPr>
                              <w:t>sig i forbindelse med deres ud</w:t>
                            </w:r>
                            <w:r w:rsidRPr="00790025">
                              <w:rPr>
                                <w:rFonts w:ascii="Franklin Gothic Book" w:hAnsi="Franklin Gothic Book"/>
                                <w:sz w:val="20"/>
                                <w:szCs w:val="18"/>
                                <w:lang w:val="da-DK"/>
                              </w:rPr>
                              <w:t>landsophold.</w:t>
                            </w:r>
                          </w:p>
                          <w:p w:rsidR="00DE1CBD" w:rsidRPr="00790025" w:rsidRDefault="00DE1CBD" w:rsidP="00790025">
                            <w:pPr>
                              <w:spacing w:line="276" w:lineRule="auto"/>
                              <w:jc w:val="both"/>
                              <w:rPr>
                                <w:rFonts w:ascii="Franklin Gothic Book" w:hAnsi="Franklin Gothic Book"/>
                                <w:sz w:val="20"/>
                                <w:szCs w:val="18"/>
                                <w:lang w:val="da-DK"/>
                              </w:rPr>
                            </w:pPr>
                          </w:p>
                          <w:p w:rsidR="00DE1CBD" w:rsidRPr="00790025" w:rsidRDefault="00DE1CBD" w:rsidP="00790025">
                            <w:pPr>
                              <w:spacing w:line="276" w:lineRule="auto"/>
                              <w:jc w:val="both"/>
                              <w:rPr>
                                <w:rFonts w:ascii="Franklin Gothic Book" w:hAnsi="Franklin Gothic Book"/>
                                <w:sz w:val="20"/>
                                <w:szCs w:val="18"/>
                                <w:lang w:val="da-DK"/>
                              </w:rPr>
                            </w:pPr>
                            <w:r w:rsidRPr="00790025">
                              <w:rPr>
                                <w:rFonts w:ascii="Franklin Gothic Book" w:hAnsi="Franklin Gothic Book"/>
                                <w:sz w:val="20"/>
                                <w:szCs w:val="18"/>
                                <w:lang w:val="da-DK"/>
                              </w:rPr>
                              <w:t xml:space="preserve">Vi vil nedenfor kort præsentere de værktøjer, som vi bruger i </w:t>
                            </w:r>
                            <w:r>
                              <w:rPr>
                                <w:rFonts w:ascii="Franklin Gothic Book" w:hAnsi="Franklin Gothic Book"/>
                                <w:sz w:val="20"/>
                                <w:szCs w:val="18"/>
                                <w:lang w:val="da-DK"/>
                              </w:rPr>
                              <w:t>forbindelse med et ophold i ud</w:t>
                            </w:r>
                            <w:r w:rsidRPr="00790025">
                              <w:rPr>
                                <w:rFonts w:ascii="Franklin Gothic Book" w:hAnsi="Franklin Gothic Book"/>
                                <w:sz w:val="20"/>
                                <w:szCs w:val="18"/>
                                <w:lang w:val="da-DK"/>
                              </w:rPr>
                              <w:t xml:space="preserve">landet.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2" o:spid="_x0000_s1034" type="#_x0000_t202" style="position:absolute;left:0;text-align:left;margin-left:-3.5pt;margin-top:83.1pt;width:530.8pt;height:1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" stroked="f">
                <v:textbox>
                  <w:txbxContent>
                    <w:p w:rsidR="00DE1CBD" w:rsidRDefault="00DE1CBD" w:rsidP="00790025">
                      <w:pPr>
                        <w:spacing w:line="276" w:lineRule="auto"/>
                        <w:jc w:val="both"/>
                        <w:rPr>
                          <w:rFonts w:ascii="Franklin Gothic Book" w:hAnsi="Franklin Gothic Book"/>
                          <w:sz w:val="20"/>
                          <w:szCs w:val="18"/>
                          <w:lang w:val="da-DK"/>
                        </w:rPr>
                      </w:pPr>
                      <w:r w:rsidRPr="00790025">
                        <w:rPr>
                          <w:rFonts w:ascii="Franklin Gothic Book" w:hAnsi="Franklin Gothic Book"/>
                          <w:sz w:val="20"/>
                          <w:szCs w:val="18"/>
                          <w:lang w:val="da-DK"/>
                        </w:rPr>
                        <w:t>På CELF har vi nu gennem en årrække arbejdet med at bruge et kortere ophold i udlandet, som led i vores elevers uddannelse. Et udlandsophold vil typisk styrke elever</w:t>
                      </w:r>
                      <w:r>
                        <w:rPr>
                          <w:rFonts w:ascii="Franklin Gothic Book" w:hAnsi="Franklin Gothic Book"/>
                          <w:sz w:val="20"/>
                          <w:szCs w:val="18"/>
                          <w:lang w:val="da-DK"/>
                        </w:rPr>
                        <w:t>nes</w:t>
                      </w:r>
                      <w:r w:rsidRPr="00790025">
                        <w:rPr>
                          <w:rFonts w:ascii="Franklin Gothic Book" w:hAnsi="Franklin Gothic Book"/>
                          <w:sz w:val="20"/>
                          <w:szCs w:val="18"/>
                          <w:lang w:val="da-DK"/>
                        </w:rPr>
                        <w:t xml:space="preserve"> sproglige og interkulturelle færdighed</w:t>
                      </w:r>
                      <w:r>
                        <w:rPr>
                          <w:rFonts w:ascii="Franklin Gothic Book" w:hAnsi="Franklin Gothic Book"/>
                          <w:sz w:val="20"/>
                          <w:szCs w:val="18"/>
                          <w:lang w:val="da-DK"/>
                        </w:rPr>
                        <w:t xml:space="preserve">er. </w:t>
                      </w:r>
                      <w:r w:rsidRPr="00790025">
                        <w:rPr>
                          <w:rFonts w:ascii="Franklin Gothic Book" w:hAnsi="Franklin Gothic Book"/>
                          <w:sz w:val="20"/>
                          <w:szCs w:val="18"/>
                          <w:lang w:val="da-DK"/>
                        </w:rPr>
                        <w:t xml:space="preserve"> </w:t>
                      </w:r>
                      <w:r>
                        <w:rPr>
                          <w:rFonts w:ascii="Franklin Gothic Book" w:hAnsi="Franklin Gothic Book"/>
                          <w:sz w:val="20"/>
                          <w:szCs w:val="18"/>
                          <w:lang w:val="da-DK"/>
                        </w:rPr>
                        <w:t>S</w:t>
                      </w:r>
                      <w:r w:rsidRPr="00790025">
                        <w:rPr>
                          <w:rFonts w:ascii="Franklin Gothic Book" w:hAnsi="Franklin Gothic Book"/>
                          <w:sz w:val="20"/>
                          <w:szCs w:val="18"/>
                          <w:lang w:val="da-DK"/>
                        </w:rPr>
                        <w:t>om følge af erhvervsskolereformen er der nu yderlig</w:t>
                      </w:r>
                      <w:r>
                        <w:rPr>
                          <w:rFonts w:ascii="Franklin Gothic Book" w:hAnsi="Franklin Gothic Book"/>
                          <w:sz w:val="20"/>
                          <w:szCs w:val="18"/>
                          <w:lang w:val="da-DK"/>
                        </w:rPr>
                        <w:t>ere</w:t>
                      </w:r>
                      <w:r w:rsidRPr="00790025">
                        <w:rPr>
                          <w:rFonts w:ascii="Franklin Gothic Book" w:hAnsi="Franklin Gothic Book"/>
                          <w:sz w:val="20"/>
                          <w:szCs w:val="18"/>
                          <w:lang w:val="da-DK"/>
                        </w:rPr>
                        <w:t xml:space="preserve"> fokus på</w:t>
                      </w:r>
                      <w:r>
                        <w:rPr>
                          <w:rFonts w:ascii="Franklin Gothic Book" w:hAnsi="Franklin Gothic Book"/>
                          <w:sz w:val="20"/>
                          <w:szCs w:val="18"/>
                          <w:lang w:val="da-DK"/>
                        </w:rPr>
                        <w:t>,</w:t>
                      </w:r>
                      <w:r w:rsidRPr="00790025">
                        <w:rPr>
                          <w:rFonts w:ascii="Franklin Gothic Book" w:hAnsi="Franklin Gothic Book"/>
                          <w:sz w:val="20"/>
                          <w:szCs w:val="18"/>
                          <w:lang w:val="da-DK"/>
                        </w:rPr>
                        <w:t xml:space="preserve"> at elever</w:t>
                      </w:r>
                      <w:r>
                        <w:rPr>
                          <w:rFonts w:ascii="Franklin Gothic Book" w:hAnsi="Franklin Gothic Book"/>
                          <w:sz w:val="20"/>
                          <w:szCs w:val="18"/>
                          <w:lang w:val="da-DK"/>
                        </w:rPr>
                        <w:t>ne</w:t>
                      </w:r>
                      <w:r w:rsidRPr="00790025">
                        <w:rPr>
                          <w:rFonts w:ascii="Franklin Gothic Book" w:hAnsi="Franklin Gothic Book"/>
                          <w:sz w:val="20"/>
                          <w:szCs w:val="18"/>
                          <w:lang w:val="da-DK"/>
                        </w:rPr>
                        <w:t xml:space="preserve"> skal have vurderet </w:t>
                      </w:r>
                      <w:r>
                        <w:rPr>
                          <w:rFonts w:ascii="Franklin Gothic Book" w:hAnsi="Franklin Gothic Book"/>
                          <w:sz w:val="20"/>
                          <w:szCs w:val="18"/>
                          <w:lang w:val="da-DK"/>
                        </w:rPr>
                        <w:t>og anerkendt deres</w:t>
                      </w:r>
                      <w:r w:rsidRPr="00790025">
                        <w:rPr>
                          <w:rFonts w:ascii="Franklin Gothic Book" w:hAnsi="Franklin Gothic Book"/>
                          <w:sz w:val="20"/>
                          <w:szCs w:val="18"/>
                          <w:lang w:val="da-DK"/>
                        </w:rPr>
                        <w:t xml:space="preserve"> faglige læringsudbytte i forbindelse med et u</w:t>
                      </w:r>
                      <w:r>
                        <w:rPr>
                          <w:rFonts w:ascii="Franklin Gothic Book" w:hAnsi="Franklin Gothic Book"/>
                          <w:sz w:val="20"/>
                          <w:szCs w:val="18"/>
                          <w:lang w:val="da-DK"/>
                        </w:rPr>
                        <w:t>dlandsophold.</w:t>
                      </w:r>
                    </w:p>
                    <w:p w:rsidR="00DE1CBD" w:rsidRDefault="00DE1CBD" w:rsidP="00790025">
                      <w:pPr>
                        <w:spacing w:line="276" w:lineRule="auto"/>
                        <w:jc w:val="both"/>
                        <w:rPr>
                          <w:rFonts w:ascii="Franklin Gothic Book" w:hAnsi="Franklin Gothic Book"/>
                          <w:sz w:val="20"/>
                          <w:szCs w:val="18"/>
                          <w:lang w:val="da-DK"/>
                        </w:rPr>
                      </w:pPr>
                      <w:r>
                        <w:rPr>
                          <w:rFonts w:ascii="Franklin Gothic Book" w:hAnsi="Franklin Gothic Book"/>
                          <w:sz w:val="20"/>
                          <w:szCs w:val="18"/>
                          <w:lang w:val="da-DK"/>
                        </w:rPr>
                        <w:t xml:space="preserve"> </w:t>
                      </w:r>
                    </w:p>
                    <w:p w:rsidR="00DE1CBD" w:rsidRDefault="00DE1CBD" w:rsidP="00790025">
                      <w:pPr>
                        <w:spacing w:line="276" w:lineRule="auto"/>
                        <w:jc w:val="both"/>
                        <w:rPr>
                          <w:rFonts w:ascii="Franklin Gothic Book" w:hAnsi="Franklin Gothic Book"/>
                          <w:sz w:val="20"/>
                          <w:szCs w:val="18"/>
                          <w:lang w:val="da-DK"/>
                        </w:rPr>
                      </w:pPr>
                      <w:r>
                        <w:rPr>
                          <w:rFonts w:ascii="Franklin Gothic Book" w:hAnsi="Franklin Gothic Book"/>
                          <w:sz w:val="20"/>
                          <w:szCs w:val="18"/>
                          <w:lang w:val="da-DK"/>
                        </w:rPr>
                        <w:t>I</w:t>
                      </w:r>
                      <w:r w:rsidRPr="00790025">
                        <w:rPr>
                          <w:rFonts w:ascii="Franklin Gothic Book" w:hAnsi="Franklin Gothic Book"/>
                          <w:sz w:val="20"/>
                          <w:szCs w:val="18"/>
                          <w:lang w:val="da-DK"/>
                        </w:rPr>
                        <w:t xml:space="preserve"> fællesskab med vores udenlandske samarbejdspartnere arbejder vi med den europæiske værktøjskasse ECVET (European Credit System for </w:t>
                      </w:r>
                      <w:proofErr w:type="spellStart"/>
                      <w:r w:rsidRPr="00790025">
                        <w:rPr>
                          <w:rFonts w:ascii="Franklin Gothic Book" w:hAnsi="Franklin Gothic Book"/>
                          <w:sz w:val="20"/>
                          <w:szCs w:val="18"/>
                          <w:lang w:val="da-DK"/>
                        </w:rPr>
                        <w:t>Vocational</w:t>
                      </w:r>
                      <w:proofErr w:type="spellEnd"/>
                      <w:r w:rsidRPr="00790025">
                        <w:rPr>
                          <w:rFonts w:ascii="Franklin Gothic Book" w:hAnsi="Franklin Gothic Book"/>
                          <w:sz w:val="20"/>
                          <w:szCs w:val="18"/>
                          <w:lang w:val="da-DK"/>
                        </w:rPr>
                        <w:t xml:space="preserve"> Education and Training), som giver alle erhvervsuddannelse</w:t>
                      </w:r>
                      <w:r>
                        <w:rPr>
                          <w:rFonts w:ascii="Franklin Gothic Book" w:hAnsi="Franklin Gothic Book"/>
                          <w:sz w:val="20"/>
                          <w:szCs w:val="18"/>
                          <w:lang w:val="da-DK"/>
                        </w:rPr>
                        <w:t>r</w:t>
                      </w:r>
                      <w:r w:rsidRPr="00790025">
                        <w:rPr>
                          <w:rFonts w:ascii="Franklin Gothic Book" w:hAnsi="Franklin Gothic Book"/>
                          <w:sz w:val="20"/>
                          <w:szCs w:val="18"/>
                          <w:lang w:val="da-DK"/>
                        </w:rPr>
                        <w:t xml:space="preserve"> i Europa</w:t>
                      </w:r>
                      <w:r>
                        <w:rPr>
                          <w:rFonts w:ascii="Franklin Gothic Book" w:hAnsi="Franklin Gothic Book"/>
                          <w:sz w:val="20"/>
                          <w:szCs w:val="18"/>
                          <w:lang w:val="da-DK"/>
                        </w:rPr>
                        <w:t xml:space="preserve"> en fælles værktøjskasse</w:t>
                      </w:r>
                      <w:r w:rsidRPr="00790025">
                        <w:rPr>
                          <w:rFonts w:ascii="Franklin Gothic Book" w:hAnsi="Franklin Gothic Book"/>
                          <w:sz w:val="20"/>
                          <w:szCs w:val="18"/>
                          <w:lang w:val="da-DK"/>
                        </w:rPr>
                        <w:t xml:space="preserve"> til at vurdere og anerkende den læring, som elever</w:t>
                      </w:r>
                      <w:r>
                        <w:rPr>
                          <w:rFonts w:ascii="Franklin Gothic Book" w:hAnsi="Franklin Gothic Book"/>
                          <w:sz w:val="20"/>
                          <w:szCs w:val="18"/>
                          <w:lang w:val="da-DK"/>
                        </w:rPr>
                        <w:t>ne</w:t>
                      </w:r>
                      <w:r w:rsidRPr="00790025">
                        <w:rPr>
                          <w:rFonts w:ascii="Franklin Gothic Book" w:hAnsi="Franklin Gothic Book"/>
                          <w:sz w:val="20"/>
                          <w:szCs w:val="18"/>
                          <w:lang w:val="da-DK"/>
                        </w:rPr>
                        <w:t xml:space="preserve"> tilegner </w:t>
                      </w:r>
                      <w:r>
                        <w:rPr>
                          <w:rFonts w:ascii="Franklin Gothic Book" w:hAnsi="Franklin Gothic Book"/>
                          <w:sz w:val="20"/>
                          <w:szCs w:val="18"/>
                          <w:lang w:val="da-DK"/>
                        </w:rPr>
                        <w:t>sig i forbindelse med deres ud</w:t>
                      </w:r>
                      <w:r w:rsidRPr="00790025">
                        <w:rPr>
                          <w:rFonts w:ascii="Franklin Gothic Book" w:hAnsi="Franklin Gothic Book"/>
                          <w:sz w:val="20"/>
                          <w:szCs w:val="18"/>
                          <w:lang w:val="da-DK"/>
                        </w:rPr>
                        <w:t>landsophold.</w:t>
                      </w:r>
                    </w:p>
                    <w:p w:rsidR="00DE1CBD" w:rsidRPr="00790025" w:rsidRDefault="00DE1CBD" w:rsidP="00790025">
                      <w:pPr>
                        <w:spacing w:line="276" w:lineRule="auto"/>
                        <w:jc w:val="both"/>
                        <w:rPr>
                          <w:rFonts w:ascii="Franklin Gothic Book" w:hAnsi="Franklin Gothic Book"/>
                          <w:sz w:val="20"/>
                          <w:szCs w:val="18"/>
                          <w:lang w:val="da-DK"/>
                        </w:rPr>
                      </w:pPr>
                    </w:p>
                    <w:p w:rsidR="00DE1CBD" w:rsidRPr="00790025" w:rsidRDefault="00DE1CBD" w:rsidP="00790025">
                      <w:pPr>
                        <w:spacing w:line="276" w:lineRule="auto"/>
                        <w:jc w:val="both"/>
                        <w:rPr>
                          <w:rFonts w:ascii="Franklin Gothic Book" w:hAnsi="Franklin Gothic Book"/>
                          <w:sz w:val="20"/>
                          <w:szCs w:val="18"/>
                          <w:lang w:val="da-DK"/>
                        </w:rPr>
                      </w:pPr>
                      <w:r w:rsidRPr="00790025">
                        <w:rPr>
                          <w:rFonts w:ascii="Franklin Gothic Book" w:hAnsi="Franklin Gothic Book"/>
                          <w:sz w:val="20"/>
                          <w:szCs w:val="18"/>
                          <w:lang w:val="da-DK"/>
                        </w:rPr>
                        <w:t xml:space="preserve">Vi vil nedenfor kort præsentere de værktøjer, som vi bruger i </w:t>
                      </w:r>
                      <w:r>
                        <w:rPr>
                          <w:rFonts w:ascii="Franklin Gothic Book" w:hAnsi="Franklin Gothic Book"/>
                          <w:sz w:val="20"/>
                          <w:szCs w:val="18"/>
                          <w:lang w:val="da-DK"/>
                        </w:rPr>
                        <w:t>forbindelse med et ophold i ud</w:t>
                      </w:r>
                      <w:r w:rsidRPr="00790025">
                        <w:rPr>
                          <w:rFonts w:ascii="Franklin Gothic Book" w:hAnsi="Franklin Gothic Book"/>
                          <w:sz w:val="20"/>
                          <w:szCs w:val="18"/>
                          <w:lang w:val="da-DK"/>
                        </w:rPr>
                        <w:t xml:space="preserve">landet.     </w:t>
                      </w:r>
                    </w:p>
                  </w:txbxContent>
                </v:textbox>
              </v:shape>
            </w:pict>
          </mc:Fallback>
        </mc:AlternateContent>
      </w:r>
      <w:r w:rsidR="00D14223">
        <w:rPr>
          <w:rFonts w:ascii="Franklin Gothic Book" w:hAnsi="Franklin Gothic Book"/>
          <w:noProof/>
          <w:lang w:val="da-DK" w:eastAsia="da-DK" w:bidi="ar-SA"/>
        </w:rPr>
        <mc:AlternateContent>
          <mc:Choice Requires="wps">
            <w:drawing>
              <wp:anchor distT="0" distB="0" distL="114300" distR="114300" simplePos="0" relativeHeight="251669504" behindDoc="0" locked="0" layoutInCell="1" allowOverlap="1" wp14:anchorId="76D96261" wp14:editId="0CA010B6">
                <wp:simplePos x="0" y="0"/>
                <wp:positionH relativeFrom="page">
                  <wp:posOffset>133350</wp:posOffset>
                </wp:positionH>
                <wp:positionV relativeFrom="page">
                  <wp:posOffset>3765550</wp:posOffset>
                </wp:positionV>
                <wp:extent cx="1992630" cy="5028565"/>
                <wp:effectExtent l="0" t="0" r="0" b="3810"/>
                <wp:wrapSquare wrapText="bothSides"/>
                <wp:docPr id="29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502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DE1CBD" w:rsidRDefault="00DE1CBD">
                            <w:pPr>
                              <w:pStyle w:val="Overskrift10"/>
                            </w:pPr>
                            <w:r w:rsidRPr="0051769D">
                              <w:t xml:space="preserve">For yderlig information kontakt venligst </w:t>
                            </w:r>
                            <w:proofErr w:type="spellStart"/>
                            <w:r w:rsidRPr="0051769D">
                              <w:t>CELFs</w:t>
                            </w:r>
                            <w:proofErr w:type="spellEnd"/>
                            <w:r w:rsidRPr="0051769D">
                              <w:t xml:space="preserve"> Sekretariatet for Internationalis</w:t>
                            </w:r>
                            <w:r>
                              <w:t>ering og Projekter</w:t>
                            </w:r>
                          </w:p>
                          <w:p w:rsidR="00DE1CBD" w:rsidRPr="0051769D" w:rsidRDefault="00DE1CBD">
                            <w:pPr>
                              <w:pStyle w:val="Overskrift10"/>
                            </w:pPr>
                          </w:p>
                          <w:p w:rsidR="00DE1CBD" w:rsidRDefault="00DE1CBD">
                            <w:pPr>
                              <w:pStyle w:val="Overskrift10"/>
                            </w:pPr>
                          </w:p>
                          <w:p w:rsidR="00DE1CBD" w:rsidRDefault="00DE1CBD">
                            <w:pPr>
                              <w:pStyle w:val="Overskrift10"/>
                            </w:pPr>
                            <w:r>
                              <w:rPr>
                                <w:noProof/>
                                <w:lang w:bidi="ar-SA"/>
                              </w:rPr>
                              <w:drawing>
                                <wp:inline distT="0" distB="0" distL="0" distR="0" wp14:anchorId="11FDCB1A" wp14:editId="50655BD1">
                                  <wp:extent cx="1022236" cy="953729"/>
                                  <wp:effectExtent l="0" t="0" r="6985" b="0"/>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618" cy="960616"/>
                                          </a:xfrm>
                                          <a:prstGeom prst="rect">
                                            <a:avLst/>
                                          </a:prstGeom>
                                        </pic:spPr>
                                      </pic:pic>
                                    </a:graphicData>
                                  </a:graphic>
                                </wp:inline>
                              </w:drawing>
                            </w:r>
                          </w:p>
                          <w:p w:rsidR="00DE1CBD" w:rsidRPr="0051769D" w:rsidRDefault="00DE1CBD">
                            <w:pPr>
                              <w:pStyle w:val="Overskrift10"/>
                            </w:pPr>
                            <w:r w:rsidRPr="0051769D">
                              <w:t xml:space="preserve">Projektkoordinator Tine Sejr Larsen </w:t>
                            </w:r>
                            <w:hyperlink r:id="rId9" w:history="1">
                              <w:r w:rsidRPr="0051769D">
                                <w:rPr>
                                  <w:rStyle w:val="Hyperlink"/>
                                </w:rPr>
                                <w:t>tsl@celf.dk</w:t>
                              </w:r>
                            </w:hyperlink>
                            <w:r w:rsidRPr="0051769D">
                              <w:t xml:space="preserve"> Tlf. </w:t>
                            </w:r>
                          </w:p>
                          <w:p w:rsidR="00DE1CBD" w:rsidRDefault="00DE1CBD">
                            <w:pPr>
                              <w:pStyle w:val="Overskrift10"/>
                            </w:pPr>
                          </w:p>
                          <w:p w:rsidR="00DE1CBD" w:rsidRDefault="00DE1CBD">
                            <w:pPr>
                              <w:pStyle w:val="Overskrift10"/>
                            </w:pPr>
                            <w:r>
                              <w:rPr>
                                <w:noProof/>
                                <w:lang w:bidi="ar-SA"/>
                              </w:rPr>
                              <w:drawing>
                                <wp:inline distT="0" distB="0" distL="0" distR="0" wp14:anchorId="5B8043AE" wp14:editId="62B1537C">
                                  <wp:extent cx="884903" cy="1327042"/>
                                  <wp:effectExtent l="0" t="0" r="0" b="6985"/>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Claus Brandt Rasmussen-portrait_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5204" cy="1327493"/>
                                          </a:xfrm>
                                          <a:prstGeom prst="rect">
                                            <a:avLst/>
                                          </a:prstGeom>
                                        </pic:spPr>
                                      </pic:pic>
                                    </a:graphicData>
                                  </a:graphic>
                                </wp:inline>
                              </w:drawing>
                            </w:r>
                          </w:p>
                          <w:p w:rsidR="00DE1CBD" w:rsidRPr="00D14223" w:rsidRDefault="00DE1CBD" w:rsidP="000E7557">
                            <w:pPr>
                              <w:pStyle w:val="Overskrift10"/>
                              <w:rPr>
                                <w:lang w:val="de-DE"/>
                              </w:rPr>
                            </w:pPr>
                            <w:r w:rsidRPr="00D14223">
                              <w:rPr>
                                <w:lang w:val="de-DE"/>
                              </w:rPr>
                              <w:t xml:space="preserve">International </w:t>
                            </w:r>
                            <w:proofErr w:type="spellStart"/>
                            <w:r w:rsidRPr="00D14223">
                              <w:rPr>
                                <w:lang w:val="de-DE"/>
                              </w:rPr>
                              <w:t>koordinator</w:t>
                            </w:r>
                            <w:proofErr w:type="spellEnd"/>
                            <w:r w:rsidRPr="00D14223">
                              <w:rPr>
                                <w:lang w:val="de-DE"/>
                              </w:rPr>
                              <w:t xml:space="preserve"> Claus Brandt </w:t>
                            </w:r>
                            <w:proofErr w:type="spellStart"/>
                            <w:r w:rsidRPr="00D14223">
                              <w:rPr>
                                <w:lang w:val="de-DE"/>
                              </w:rPr>
                              <w:t>Kristensen</w:t>
                            </w:r>
                            <w:proofErr w:type="spellEnd"/>
                            <w:r w:rsidRPr="00D14223">
                              <w:rPr>
                                <w:lang w:val="de-DE"/>
                              </w:rPr>
                              <w:t xml:space="preserve"> </w:t>
                            </w:r>
                            <w:hyperlink r:id="rId11" w:history="1">
                              <w:r w:rsidRPr="00D14223">
                                <w:rPr>
                                  <w:rStyle w:val="Hyperlink"/>
                                  <w:lang w:val="de-DE"/>
                                </w:rPr>
                                <w:t>clkr@celf.dk</w:t>
                              </w:r>
                            </w:hyperlink>
                            <w:r w:rsidRPr="00D14223">
                              <w:rPr>
                                <w:lang w:val="de-DE"/>
                              </w:rPr>
                              <w:t xml:space="preserve"> </w:t>
                            </w:r>
                            <w:proofErr w:type="spellStart"/>
                            <w:r w:rsidRPr="00D14223">
                              <w:rPr>
                                <w:lang w:val="de-DE"/>
                              </w:rPr>
                              <w:t>Tlf</w:t>
                            </w:r>
                            <w:proofErr w:type="spellEnd"/>
                            <w:r w:rsidRPr="00D14223">
                              <w:rPr>
                                <w:lang w:val="de-DE"/>
                              </w:rPr>
                              <w:t>. 61221630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35" type="#_x0000_t202" style="position:absolute;left:0;text-align:left;margin-left:10.5pt;margin-top:296.5pt;width:156.9pt;height:395.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" filled="f" stroked="f" strokecolor="#c30">
                <v:textbox style="mso-fit-shape-to-text:t">
                  <w:txbxContent>
                    <w:p w:rsidR="00F0316E" w:rsidRDefault="00F0316E">
                      <w:pPr>
                        <w:pStyle w:val="Overskrift10"/>
                      </w:pPr>
                      <w:r w:rsidRPr="0051769D">
                        <w:t xml:space="preserve">For yderlig information kontakt venligst </w:t>
                      </w:r>
                      <w:proofErr w:type="spellStart"/>
                      <w:r w:rsidRPr="0051769D">
                        <w:t>CELFs</w:t>
                      </w:r>
                      <w:proofErr w:type="spellEnd"/>
                      <w:r w:rsidRPr="0051769D">
                        <w:t xml:space="preserve"> Sekretariatet for Internationalis</w:t>
                      </w:r>
                      <w:r w:rsidR="0051769D">
                        <w:t>ering og Projekter</w:t>
                      </w:r>
                    </w:p>
                    <w:p w:rsidR="00D14223" w:rsidRPr="0051769D" w:rsidRDefault="00D14223">
                      <w:pPr>
                        <w:pStyle w:val="Overskrift10"/>
                      </w:pPr>
                    </w:p>
                    <w:p w:rsidR="0051769D" w:rsidRDefault="0051769D">
                      <w:pPr>
                        <w:pStyle w:val="Overskrift10"/>
                      </w:pPr>
                    </w:p>
                    <w:p w:rsidR="0051769D" w:rsidRDefault="00D14223">
                      <w:pPr>
                        <w:pStyle w:val="Overskrift10"/>
                      </w:pPr>
                      <w:r>
                        <w:rPr>
                          <w:noProof/>
                          <w:lang w:bidi="ar-SA"/>
                        </w:rPr>
                        <w:drawing>
                          <wp:inline distT="0" distB="0" distL="0" distR="0" wp14:anchorId="11FDCB1A" wp14:editId="50655BD1">
                            <wp:extent cx="1022236" cy="953729"/>
                            <wp:effectExtent l="0" t="0" r="6985" b="0"/>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618" cy="960616"/>
                                    </a:xfrm>
                                    <a:prstGeom prst="rect">
                                      <a:avLst/>
                                    </a:prstGeom>
                                  </pic:spPr>
                                </pic:pic>
                              </a:graphicData>
                            </a:graphic>
                          </wp:inline>
                        </w:drawing>
                      </w:r>
                    </w:p>
                    <w:p w:rsidR="0051769D" w:rsidRPr="0051769D" w:rsidRDefault="0051769D">
                      <w:pPr>
                        <w:pStyle w:val="Overskrift10"/>
                      </w:pPr>
                      <w:r w:rsidRPr="0051769D">
                        <w:t xml:space="preserve">Projektkoordinator Tine Sejr Larsen </w:t>
                      </w:r>
                      <w:hyperlink r:id="rId13" w:history="1">
                        <w:r w:rsidRPr="0051769D">
                          <w:rPr>
                            <w:rStyle w:val="Hyperlink"/>
                          </w:rPr>
                          <w:t>tsl@celf.dk</w:t>
                        </w:r>
                      </w:hyperlink>
                      <w:r w:rsidRPr="0051769D">
                        <w:t xml:space="preserve"> Tlf. </w:t>
                      </w:r>
                    </w:p>
                    <w:p w:rsidR="0051769D" w:rsidRDefault="0051769D">
                      <w:pPr>
                        <w:pStyle w:val="Overskrift10"/>
                      </w:pPr>
                    </w:p>
                    <w:p w:rsidR="0051769D" w:rsidRDefault="000E7557">
                      <w:pPr>
                        <w:pStyle w:val="Overskrift10"/>
                      </w:pPr>
                      <w:r>
                        <w:rPr>
                          <w:noProof/>
                          <w:lang w:bidi="ar-SA"/>
                        </w:rPr>
                        <w:drawing>
                          <wp:inline distT="0" distB="0" distL="0" distR="0" wp14:anchorId="5B8043AE" wp14:editId="62B1537C">
                            <wp:extent cx="884903" cy="1327042"/>
                            <wp:effectExtent l="0" t="0" r="0" b="6985"/>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Claus Brandt Rasmussen-portrait_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5204" cy="1327493"/>
                                    </a:xfrm>
                                    <a:prstGeom prst="rect">
                                      <a:avLst/>
                                    </a:prstGeom>
                                  </pic:spPr>
                                </pic:pic>
                              </a:graphicData>
                            </a:graphic>
                          </wp:inline>
                        </w:drawing>
                      </w:r>
                    </w:p>
                    <w:p w:rsidR="00C1175C" w:rsidRPr="00D14223" w:rsidRDefault="0051769D" w:rsidP="000E7557">
                      <w:pPr>
                        <w:pStyle w:val="Overskrift10"/>
                        <w:rPr>
                          <w:lang w:val="de-DE"/>
                        </w:rPr>
                      </w:pPr>
                      <w:r w:rsidRPr="00D14223">
                        <w:rPr>
                          <w:lang w:val="de-DE"/>
                        </w:rPr>
                        <w:t xml:space="preserve">International </w:t>
                      </w:r>
                      <w:proofErr w:type="spellStart"/>
                      <w:r w:rsidRPr="00D14223">
                        <w:rPr>
                          <w:lang w:val="de-DE"/>
                        </w:rPr>
                        <w:t>koordinator</w:t>
                      </w:r>
                      <w:proofErr w:type="spellEnd"/>
                      <w:r w:rsidRPr="00D14223">
                        <w:rPr>
                          <w:lang w:val="de-DE"/>
                        </w:rPr>
                        <w:t xml:space="preserve"> Claus Brandt </w:t>
                      </w:r>
                      <w:proofErr w:type="spellStart"/>
                      <w:r w:rsidRPr="00D14223">
                        <w:rPr>
                          <w:lang w:val="de-DE"/>
                        </w:rPr>
                        <w:t>Kristensen</w:t>
                      </w:r>
                      <w:proofErr w:type="spellEnd"/>
                      <w:r w:rsidRPr="00D14223">
                        <w:rPr>
                          <w:lang w:val="de-DE"/>
                        </w:rPr>
                        <w:t xml:space="preserve"> </w:t>
                      </w:r>
                      <w:hyperlink r:id="rId15" w:history="1">
                        <w:r w:rsidRPr="00D14223">
                          <w:rPr>
                            <w:rStyle w:val="Hyperlink"/>
                            <w:lang w:val="de-DE"/>
                          </w:rPr>
                          <w:t>clkr@celf.dk</w:t>
                        </w:r>
                      </w:hyperlink>
                      <w:r w:rsidRPr="00D14223">
                        <w:rPr>
                          <w:lang w:val="de-DE"/>
                        </w:rPr>
                        <w:t xml:space="preserve"> </w:t>
                      </w:r>
                      <w:proofErr w:type="spellStart"/>
                      <w:r w:rsidRPr="00D14223">
                        <w:rPr>
                          <w:lang w:val="de-DE"/>
                        </w:rPr>
                        <w:t>Tlf</w:t>
                      </w:r>
                      <w:proofErr w:type="spellEnd"/>
                      <w:r w:rsidRPr="00D14223">
                        <w:rPr>
                          <w:lang w:val="de-DE"/>
                        </w:rPr>
                        <w:t>. 61221630</w:t>
                      </w:r>
                    </w:p>
                  </w:txbxContent>
                </v:textbox>
                <w10:wrap type="square"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71552" behindDoc="0" locked="0" layoutInCell="1" allowOverlap="1" wp14:anchorId="5F2C1616" wp14:editId="39583644">
                <wp:simplePos x="0" y="0"/>
                <wp:positionH relativeFrom="page">
                  <wp:posOffset>323215</wp:posOffset>
                </wp:positionH>
                <wp:positionV relativeFrom="page">
                  <wp:posOffset>457200</wp:posOffset>
                </wp:positionV>
                <wp:extent cx="6858000" cy="1017905"/>
                <wp:effectExtent l="0" t="0" r="635" b="1270"/>
                <wp:wrapNone/>
                <wp:docPr id="2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17905"/>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Pr="00E27626" w:rsidRDefault="00DE1CBD" w:rsidP="00E27626">
                            <w:pPr>
                              <w:pStyle w:val="Masthead"/>
                              <w:ind w:left="0"/>
                              <w:jc w:val="center"/>
                              <w:rPr>
                                <w:rFonts w:ascii="Franklin Gothic Book" w:hAnsi="Franklin Gothic Book"/>
                                <w:color w:val="auto"/>
                                <w:sz w:val="68"/>
                                <w:szCs w:val="68"/>
                              </w:rPr>
                            </w:pPr>
                            <w:r w:rsidRPr="00E27626">
                              <w:rPr>
                                <w:rFonts w:ascii="Franklin Gothic Book" w:hAnsi="Franklin Gothic Book"/>
                                <w:color w:val="auto"/>
                                <w:sz w:val="68"/>
                                <w:szCs w:val="68"/>
                              </w:rPr>
                              <w:t>H</w:t>
                            </w:r>
                            <w:r>
                              <w:rPr>
                                <w:rFonts w:ascii="Franklin Gothic Book" w:hAnsi="Franklin Gothic Book"/>
                                <w:color w:val="auto"/>
                                <w:sz w:val="68"/>
                                <w:szCs w:val="68"/>
                              </w:rPr>
                              <w:t>vordan sikre vi</w:t>
                            </w:r>
                            <w:r w:rsidRPr="00E27626">
                              <w:rPr>
                                <w:rFonts w:ascii="Franklin Gothic Book" w:hAnsi="Franklin Gothic Book"/>
                                <w:color w:val="auto"/>
                                <w:sz w:val="68"/>
                                <w:szCs w:val="68"/>
                              </w:rPr>
                              <w:t xml:space="preserve"> læringsudbytte</w:t>
                            </w:r>
                            <w:r>
                              <w:rPr>
                                <w:rFonts w:ascii="Franklin Gothic Book" w:hAnsi="Franklin Gothic Book"/>
                                <w:color w:val="auto"/>
                                <w:sz w:val="68"/>
                                <w:szCs w:val="68"/>
                              </w:rPr>
                              <w:t>t</w:t>
                            </w:r>
                            <w:r w:rsidRPr="00E27626">
                              <w:rPr>
                                <w:rFonts w:ascii="Franklin Gothic Book" w:hAnsi="Franklin Gothic Book"/>
                                <w:color w:val="auto"/>
                                <w:sz w:val="68"/>
                                <w:szCs w:val="68"/>
                              </w:rPr>
                              <w:t xml:space="preserve"> i udlandet?</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6" type="#_x0000_t202" style="position:absolute;left:0;text-align:left;margin-left:25.45pt;margin-top:36pt;width:540pt;height:80.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" filled="f" fillcolor="#0078b4" stroked="f">
                <v:textbox inset=",,,0">
                  <w:txbxContent>
                    <w:p w:rsidR="00C1175C" w:rsidRPr="00E27626" w:rsidRDefault="00E27626" w:rsidP="00E27626">
                      <w:pPr>
                        <w:pStyle w:val="Masthead"/>
                        <w:ind w:left="0"/>
                        <w:jc w:val="center"/>
                        <w:rPr>
                          <w:rFonts w:ascii="Franklin Gothic Book" w:hAnsi="Franklin Gothic Book"/>
                          <w:color w:val="auto"/>
                          <w:sz w:val="68"/>
                          <w:szCs w:val="68"/>
                        </w:rPr>
                      </w:pPr>
                      <w:r w:rsidRPr="00E27626">
                        <w:rPr>
                          <w:rFonts w:ascii="Franklin Gothic Book" w:hAnsi="Franklin Gothic Book"/>
                          <w:color w:val="auto"/>
                          <w:sz w:val="68"/>
                          <w:szCs w:val="68"/>
                        </w:rPr>
                        <w:t>H</w:t>
                      </w:r>
                      <w:r w:rsidR="00D14223">
                        <w:rPr>
                          <w:rFonts w:ascii="Franklin Gothic Book" w:hAnsi="Franklin Gothic Book"/>
                          <w:color w:val="auto"/>
                          <w:sz w:val="68"/>
                          <w:szCs w:val="68"/>
                        </w:rPr>
                        <w:t>vordan sikre vi</w:t>
                      </w:r>
                      <w:r w:rsidRPr="00E27626">
                        <w:rPr>
                          <w:rFonts w:ascii="Franklin Gothic Book" w:hAnsi="Franklin Gothic Book"/>
                          <w:color w:val="auto"/>
                          <w:sz w:val="68"/>
                          <w:szCs w:val="68"/>
                        </w:rPr>
                        <w:t xml:space="preserve"> læringsudbytte</w:t>
                      </w:r>
                      <w:r w:rsidR="00D14223">
                        <w:rPr>
                          <w:rFonts w:ascii="Franklin Gothic Book" w:hAnsi="Franklin Gothic Book"/>
                          <w:color w:val="auto"/>
                          <w:sz w:val="68"/>
                          <w:szCs w:val="68"/>
                        </w:rPr>
                        <w:t>t</w:t>
                      </w:r>
                      <w:r w:rsidRPr="00E27626">
                        <w:rPr>
                          <w:rFonts w:ascii="Franklin Gothic Book" w:hAnsi="Franklin Gothic Book"/>
                          <w:color w:val="auto"/>
                          <w:sz w:val="68"/>
                          <w:szCs w:val="68"/>
                        </w:rPr>
                        <w:t xml:space="preserve"> i udlandet?</w:t>
                      </w: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8480" behindDoc="0" locked="0" layoutInCell="1" allowOverlap="1">
                <wp:simplePos x="0" y="0"/>
                <wp:positionH relativeFrom="page">
                  <wp:posOffset>3686175</wp:posOffset>
                </wp:positionH>
                <wp:positionV relativeFrom="page">
                  <wp:posOffset>1638300</wp:posOffset>
                </wp:positionV>
                <wp:extent cx="6810375" cy="0"/>
                <wp:effectExtent l="0" t="0" r="0" b="0"/>
                <wp:wrapNone/>
                <wp:docPr id="2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25pt,129pt" to="82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" stroked="f">
                <w10:wrap anchorx="page" anchory="page"/>
              </v:lin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1072"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2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LxiNJWxAgAAvAUAAA4A&#10;AAAAAAAAAAAAAAAALgIAAGRycy9lMm9Eb2MueG1sUEsBAi0AFAAGAAgAAAAhANp5VT/eAAAACwEA&#10;AA8AAAAAAAAAAAAAAAAACwUAAGRycy9kb3ducmV2LnhtbFBLBQYAAAAABAAEAPMAAAAWBg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3120"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2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left:0;text-align:left;margin-left:199.2pt;margin-top:51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G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EowE7aFGd+xg0LU8oJhA9V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eJk6oKNrO9B&#10;v0qCwkCLMALBaKX6gdEI4yTH+vuOKoZR90FAD9jZMxlqMjaTQUUFrjk2GHlzZfyM2g2Kb1tA9l0m&#10;5BX0ScOdim1D+SiAgl3AiHBkHseZnUGna3fraegufw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Mrn6EayAgAAvAUA&#10;AA4AAAAAAAAAAAAAAAAALgIAAGRycy9lMm9Eb2MueG1sUEsBAi0AFAAGAAgAAAAhAFAxm8bgAAAA&#10;DQEAAA8AAAAAAAAAAAAAAAAADAUAAGRycy9kb3ducmV2LnhtbFBLBQYAAAAABAAEAPMAAAAZBgAA&#10;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4144"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21"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200pt;margin-top:97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Lpsw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nQyi6bMCAAC8BQAA&#10;DgAAAAAAAAAAAAAAAAAuAgAAZHJzL2Uyb0RvYy54bWxQSwECLQAUAAYACAAAACEAqz4o594AAAAL&#10;AQAADwAAAAAAAAAAAAAAAAANBQAAZHJzL2Rvd25yZXYueG1sUEsFBgAAAAAEAAQA8wAAABgGAAAA&#10;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20"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0" type="#_x0000_t202" style="position:absolute;left:0;text-align:left;margin-left:201pt;margin-top:3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Gn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H1U8aeyAgAAvAUAAA4A&#10;AAAAAAAAAAAAAAAALgIAAGRycy9lMm9Eb2MueG1sUEsBAi0AFAAGAAgAAAAhAOyYhafdAAAACwEA&#10;AA8AAAAAAAAAAAAAAAAADAUAAGRycy9kb3ducmV2LnhtbFBLBQYAAAAABAAEAPMAAAAWBg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9"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1" type="#_x0000_t202" style="position:absolute;left:0;text-align:left;margin-left:201pt;margin-top:604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QyhsFsQIAALwFAAAO&#10;AAAAAAAAAAAAAAAAAC4CAABkcnMvZTJvRG9jLnhtbFBLAQItABQABgAIAAAAIQDMzLjn3wAAAA0B&#10;AAAPAAAAAAAAAAAAAAAAAAsFAABkcnMvZG93bnJldi54bWxQSwUGAAAAAAQABADzAAAAFwY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72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8"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2" type="#_x0000_t202" style="position:absolute;left:0;text-align:left;margin-left:43pt;margin-top:9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LGsQIAALw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9XpLGsQIAALwFAAAOAAAA&#10;AAAAAAAAAAAAAC4CAABkcnMvZTJvRG9jLnhtbFBLAQItABQABgAIAAAAIQDSt3ux3AAAAAoBAAAP&#10;AAAAAAAAAAAAAAAAAAsFAABkcnMvZG93bnJldi54bWxQSwUGAAAAAAQABADzAAAAFAY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824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7"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3" type="#_x0000_t202" style="position:absolute;left:0;text-align:left;margin-left:43.2pt;margin-top:451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5926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6"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4" type="#_x0000_t202" style="position:absolute;left:0;text-align:left;margin-left:200pt;margin-top:82.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tTsQ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sRD7U7ECAAC8BQAADgAA&#10;AAAAAAAAAAAAAAAuAgAAZHJzL2Uyb0RvYy54bWxQSwECLQAUAAYACAAAACEAeqFOnd0AAAALAQAA&#10;DwAAAAAAAAAAAAAAAAALBQAAZHJzL2Rvd25yZXYueG1sUEsFBgAAAAAEAAQA8wAAABUGA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028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5"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5" type="#_x0000_t202" style="position:absolute;left:0;text-align:left;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9R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NF3n1GxAgAAvAUAAA4A&#10;AAAAAAAAAAAAAAAALgIAAGRycy9lMm9Eb2MueG1sUEsBAi0AFAAGAAgAAAAhADpYmTbeAAAACwEA&#10;AA8AAAAAAAAAAAAAAAAACwUAAGRycy9kb3ducmV2LnhtbFBLBQYAAAAABAAEAPMAAAAWBg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131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4"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6" type="#_x0000_t202" style="position:absolute;left:0;text-align:left;margin-left:199pt;margin-top:5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QCGfIbECAAC8BQAA&#10;DgAAAAAAAAAAAAAAAAAuAgAAZHJzL2Uyb0RvYy54bWxQSwECLQAUAAYACAAAACEAVlVY3uAAAAAN&#10;AQAADwAAAAAAAAAAAAAAAAALBQAAZHJzL2Rvd25yZXYueG1sUEsFBgAAAAAEAAQA8wAAABgGAAAA&#10;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233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3"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7" type="#_x0000_t202" style="position:absolute;left:0;text-align:left;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D2aov2sQIAALwFAAAOAAAA&#10;AAAAAAAAAAAAAC4CAABkcnMvZTJvRG9jLnhtbFBLAQItABQABgAIAAAAIQDSt3ux3AAAAAoBAAAP&#10;AAAAAAAAAAAAAAAAAAsFAABkcnMvZG93bnJldi54bWxQSwUGAAAAAAQABADzAAAAFAY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336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12"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8" type="#_x0000_t202" style="position:absolute;left:0;text-align:left;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1cl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IDvVyWyAgAAvAUAAA4A&#10;AAAAAAAAAAAAAAAALgIAAGRycy9lMm9Eb2MueG1sUEsBAi0AFAAGAAgAAAAhALD4DF7dAAAACQEA&#10;AA8AAAAAAAAAAAAAAAAADAUAAGRycy9kb3ducmV2LnhtbFBLBQYAAAAABAAEAPMAAAAWBg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4384"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1"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9" type="#_x0000_t202" style="position:absolute;left:0;text-align:left;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uE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NSrW4SyAgAAvAUAAA4A&#10;AAAAAAAAAAAAAAAALgIAAGRycy9lMm9Eb2MueG1sUEsBAi0AFAAGAAgAAAAhAIPtU+LdAAAACQEA&#10;AA8AAAAAAAAAAAAAAAAADAUAAGRycy9kb3ducmV2LnhtbFBLBQYAAAAABAAEAPMAAAAWBg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540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0"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0" type="#_x0000_t202" style="position:absolute;left:0;text-align:left;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08wjKsgIAALwFAAAO&#10;AAAAAAAAAAAAAAAAAC4CAABkcnMvZTJvRG9jLnhtbFBLAQItABQABgAIAAAAIQCBjQ9h3gAAAAsB&#10;AAAPAAAAAAAAAAAAAAAAAAwFAABkcnMvZG93bnJldi54bWxQSwUGAAAAAAQABADzAAAAFwYAAAAA&#10;" filled="f" stroked="f">
                <v:textbox inset="0,0,0,0">
                  <w:txbxContent>
                    <w:p w:rsidR="00C1175C" w:rsidRDefault="00C1175C">
                      <w:pPr>
                        <w:pStyle w:val="Brdtekst"/>
                      </w:pPr>
                    </w:p>
                  </w:txbxContent>
                </v:textbox>
                <w10:wrap anchorx="page" anchory="page"/>
              </v:shape>
            </w:pict>
          </mc:Fallback>
        </mc:AlternateContent>
      </w:r>
      <w:r w:rsidR="0051769D">
        <w:rPr>
          <w:rFonts w:ascii="Franklin Gothic Book" w:hAnsi="Franklin Gothic Book"/>
          <w:noProof/>
          <w:lang w:val="da-DK" w:eastAsia="da-DK" w:bidi="ar-SA"/>
        </w:rPr>
        <mc:AlternateContent>
          <mc:Choice Requires="wps">
            <w:drawing>
              <wp:anchor distT="0" distB="0" distL="114300" distR="114300" simplePos="0" relativeHeight="251666432"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9"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1" type="#_x0000_t202" style="position:absolute;left:0;text-align:left;margin-left:202pt;margin-top:36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CQhSSOxAgAAuwUAAA4A&#10;AAAAAAAAAAAAAAAALgIAAGRycy9lMm9Eb2MueG1sUEsBAi0AFAAGAAgAAAAhAE7toc/eAAAACwEA&#10;AA8AAAAAAAAAAAAAAAAACwUAAGRycy9kb3ducmV2LnhtbFBLBQYAAAAABAAEAPMAAAAWBgAAAAA=&#10;" filled="f" stroked="f">
                <v:textbox inset="0,0,0,0">
                  <w:txbxContent>
                    <w:p w:rsidR="00C1175C" w:rsidRDefault="00C1175C">
                      <w:pPr>
                        <w:pStyle w:val="Brdtekst"/>
                      </w:pPr>
                    </w:p>
                  </w:txbxContent>
                </v:textbox>
                <w10:wrap anchorx="page" anchory="page"/>
              </v:shape>
            </w:pict>
          </mc:Fallback>
        </mc:AlternateContent>
      </w:r>
    </w:p>
    <w:sectPr w:rsidR="00C1175C" w:rsidRPr="00E27626" w:rsidSect="00790025">
      <w:headerReference w:type="even" r:id="rId16"/>
      <w:headerReference w:type="default" r:id="rId17"/>
      <w:footerReference w:type="first" r:id="rId18"/>
      <w:pgSz w:w="11907" w:h="16839"/>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CBD" w:rsidRDefault="00DE1CBD">
      <w:pPr>
        <w:rPr>
          <w:lang w:val="da-DK"/>
        </w:rPr>
      </w:pPr>
      <w:r>
        <w:rPr>
          <w:lang w:val="da-DK"/>
        </w:rPr>
        <w:separator/>
      </w:r>
    </w:p>
  </w:endnote>
  <w:endnote w:type="continuationSeparator" w:id="0">
    <w:p w:rsidR="00DE1CBD" w:rsidRDefault="00DE1CBD">
      <w:pPr>
        <w:rPr>
          <w:lang w:val="da-DK"/>
        </w:rPr>
      </w:pPr>
      <w:r>
        <w:rPr>
          <w:lang w:val="da-DK"/>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CBD" w:rsidRDefault="00DE1CBD" w:rsidP="007B0BEC">
    <w:pPr>
      <w:pStyle w:val="Sidefod"/>
    </w:pPr>
    <w:r>
      <w:rPr>
        <w:noProof/>
        <w:lang w:val="da-DK" w:eastAsia="da-DK" w:bidi="ar-SA"/>
      </w:rPr>
      <w:drawing>
        <wp:anchor distT="0" distB="0" distL="114300" distR="114300" simplePos="0" relativeHeight="251661312" behindDoc="0" locked="0" layoutInCell="1" allowOverlap="1" wp14:anchorId="3EFF006E" wp14:editId="57C05619">
          <wp:simplePos x="0" y="0"/>
          <wp:positionH relativeFrom="margin">
            <wp:posOffset>5508625</wp:posOffset>
          </wp:positionH>
          <wp:positionV relativeFrom="margin">
            <wp:posOffset>9582150</wp:posOffset>
          </wp:positionV>
          <wp:extent cx="1310640" cy="438785"/>
          <wp:effectExtent l="0" t="0" r="3810" b="0"/>
          <wp:wrapSquare wrapText="bothSides"/>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38785"/>
                  </a:xfrm>
                  <a:prstGeom prst="rect">
                    <a:avLst/>
                  </a:prstGeom>
                  <a:noFill/>
                </pic:spPr>
              </pic:pic>
            </a:graphicData>
          </a:graphic>
        </wp:anchor>
      </w:drawing>
    </w:r>
    <w:r>
      <w:rPr>
        <w:noProof/>
        <w:lang w:val="da-DK" w:eastAsia="da-DK" w:bidi="ar-SA"/>
      </w:rPr>
      <w:drawing>
        <wp:inline distT="0" distB="0" distL="0" distR="0" wp14:anchorId="08B3EAA2" wp14:editId="793CEB64">
          <wp:extent cx="1838633" cy="525223"/>
          <wp:effectExtent l="0" t="0" r="9525" b="8255"/>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jpg"/>
                  <pic:cNvPicPr/>
                </pic:nvPicPr>
                <pic:blipFill>
                  <a:blip r:embed="rId2">
                    <a:extLst>
                      <a:ext uri="{28A0092B-C50C-407E-A947-70E740481C1C}">
                        <a14:useLocalDpi xmlns:a14="http://schemas.microsoft.com/office/drawing/2010/main" val="0"/>
                      </a:ext>
                    </a:extLst>
                  </a:blip>
                  <a:stretch>
                    <a:fillRect/>
                  </a:stretch>
                </pic:blipFill>
                <pic:spPr>
                  <a:xfrm>
                    <a:off x="0" y="0"/>
                    <a:ext cx="1840030" cy="525622"/>
                  </a:xfrm>
                  <a:prstGeom prst="rect">
                    <a:avLst/>
                  </a:prstGeom>
                </pic:spPr>
              </pic:pic>
            </a:graphicData>
          </a:graphic>
        </wp:inline>
      </w:drawing>
    </w:r>
  </w:p>
  <w:p w:rsidR="00DE1CBD" w:rsidRDefault="00DE1CBD" w:rsidP="007B0BEC">
    <w:pPr>
      <w:pStyle w:val="Sidefo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CBD" w:rsidRDefault="00DE1CBD">
      <w:pPr>
        <w:rPr>
          <w:lang w:val="da-DK"/>
        </w:rPr>
      </w:pPr>
      <w:r>
        <w:rPr>
          <w:lang w:val="da-DK"/>
        </w:rPr>
        <w:separator/>
      </w:r>
    </w:p>
  </w:footnote>
  <w:footnote w:type="continuationSeparator" w:id="0">
    <w:p w:rsidR="00DE1CBD" w:rsidRDefault="00DE1CBD">
      <w:pPr>
        <w:rPr>
          <w:lang w:val="da-DK"/>
        </w:rPr>
      </w:pPr>
      <w:r>
        <w:rPr>
          <w:lang w:val="da-DK"/>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CBD" w:rsidRDefault="00DE1CBD">
    <w:pPr>
      <w:pStyle w:val="Sidehoved"/>
      <w:rPr>
        <w:lang w:val="da-DK"/>
      </w:rPr>
    </w:pPr>
    <w:r>
      <w:rPr>
        <w:noProof/>
        <w:lang w:val="da-DK" w:eastAsia="da-DK" w:bidi="ar-SA"/>
      </w:rPr>
      <mc:AlternateContent>
        <mc:Choice Requires="wps">
          <w:drawing>
            <wp:anchor distT="0" distB="0" distL="114300" distR="114300" simplePos="0" relativeHeight="251656192" behindDoc="0" locked="0" layoutInCell="1" allowOverlap="1" wp14:anchorId="3CE6BEBA" wp14:editId="7B2FB5E4">
              <wp:simplePos x="0" y="0"/>
              <wp:positionH relativeFrom="page">
                <wp:posOffset>4114800</wp:posOffset>
              </wp:positionH>
              <wp:positionV relativeFrom="page">
                <wp:posOffset>485775</wp:posOffset>
              </wp:positionV>
              <wp:extent cx="2971800" cy="323215"/>
              <wp:effectExtent l="0" t="0" r="0" b="63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PageTitle"/>
                          </w:pPr>
                          <w:r>
                            <w:t>Nyhedsbrev til medarbejderne</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2" type="#_x0000_t202" style="position:absolute;margin-left:324pt;margin-top:38.25pt;width:234pt;height:2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" filled="f" stroked="f">
              <v:textbox style="mso-fit-shape-to-text:t" inset=",7.2pt,,7.2pt">
                <w:txbxContent>
                  <w:p w:rsidR="00C1175C" w:rsidRDefault="00C1175C">
                    <w:pPr>
                      <w:pStyle w:val="PageTitle"/>
                    </w:pPr>
                    <w:r>
                      <w:t>Nyhedsbrev til medarbejderne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55168" behindDoc="0" locked="0" layoutInCell="1" allowOverlap="1" wp14:anchorId="7061E13D" wp14:editId="760AD346">
              <wp:simplePos x="0" y="0"/>
              <wp:positionH relativeFrom="page">
                <wp:posOffset>594360</wp:posOffset>
              </wp:positionH>
              <wp:positionV relativeFrom="page">
                <wp:posOffset>485775</wp:posOffset>
              </wp:positionV>
              <wp:extent cx="1384300" cy="323215"/>
              <wp:effectExtent l="3810" t="0" r="254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rPr>
                              <w:rStyle w:val="Sidetal"/>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53"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2usg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" filled="f" stroked="f">
              <v:textbox style="mso-fit-shape-to-text:t" inset=",7.2pt,,7.2pt">
                <w:txbxContent>
                  <w:p w:rsidR="00C1175C" w:rsidRDefault="00C1175C">
                    <w:pPr>
                      <w:rPr>
                        <w:rStyle w:val="Sidetal"/>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E27626">
                      <w:rPr>
                        <w:rStyle w:val="Sidetal"/>
                        <w:noProof/>
                      </w:rPr>
                      <w:t>2</w:t>
                    </w:r>
                    <w:r>
                      <w:rPr>
                        <w:rStyle w:val="Sidetal"/>
                      </w:rPr>
                      <w:fldChar w:fldCharType="end"/>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57216" behindDoc="1" locked="0" layoutInCell="1" allowOverlap="1" wp14:anchorId="185816D9" wp14:editId="06714466">
              <wp:simplePos x="0" y="0"/>
              <wp:positionH relativeFrom="page">
                <wp:align>center</wp:align>
              </wp:positionH>
              <wp:positionV relativeFrom="page">
                <wp:posOffset>365760</wp:posOffset>
              </wp:positionV>
              <wp:extent cx="7086600" cy="525780"/>
              <wp:effectExtent l="0" t="0" r="63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r>
                            <w:rPr>
                              <w:rFonts w:ascii="Times New Roman" w:hAnsi="Times New Roman" w:cs="Times New Roman"/>
                              <w:noProof/>
                              <w:color w:val="auto"/>
                              <w:sz w:val="20"/>
                              <w:szCs w:val="20"/>
                              <w:lang w:val="da-DK" w:eastAsia="da-DK" w:bidi="ar-SA"/>
                            </w:rPr>
                            <w:drawing>
                              <wp:inline distT="0" distB="0" distL="0" distR="0" wp14:anchorId="1D1A82DD" wp14:editId="1D1B197A">
                                <wp:extent cx="6863080" cy="344170"/>
                                <wp:effectExtent l="0" t="0" r="0" b="0"/>
                                <wp:docPr id="8" name="Billed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63080" cy="34417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54" type="#_x0000_t202" style="position:absolute;margin-left:0;margin-top:28.8pt;width:558pt;height:41.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J5swIAAMA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" filled="f" stroked="f">
              <v:textbox style="mso-fit-shape-to-text:t" inset=",7.2pt,,7.2pt">
                <w:txbxContent>
                  <w:p w:rsidR="00C1175C" w:rsidRDefault="0051769D">
                    <w:r>
                      <w:rPr>
                        <w:rFonts w:ascii="Times New Roman" w:hAnsi="Times New Roman" w:cs="Times New Roman"/>
                        <w:noProof/>
                        <w:color w:val="auto"/>
                        <w:sz w:val="20"/>
                        <w:szCs w:val="20"/>
                        <w:lang w:val="da-DK" w:eastAsia="da-DK" w:bidi="ar-SA"/>
                      </w:rPr>
                      <w:drawing>
                        <wp:inline distT="0" distB="0" distL="0" distR="0" wp14:anchorId="1D1A82DD" wp14:editId="1D1B197A">
                          <wp:extent cx="6863080" cy="344170"/>
                          <wp:effectExtent l="0" t="0" r="0" b="0"/>
                          <wp:docPr id="8" name="Billed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63080" cy="34417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CBD" w:rsidRDefault="00DE1CBD">
    <w:pPr>
      <w:pStyle w:val="Sidehoved"/>
      <w:rPr>
        <w:lang w:val="da-DK"/>
      </w:rPr>
    </w:pPr>
    <w:r>
      <w:rPr>
        <w:noProof/>
        <w:lang w:val="da-DK" w:eastAsia="da-DK" w:bidi="ar-SA"/>
      </w:rPr>
      <mc:AlternateContent>
        <mc:Choice Requires="wps">
          <w:drawing>
            <wp:anchor distT="0" distB="0" distL="114300" distR="114300" simplePos="0" relativeHeight="251659264" behindDoc="0" locked="0" layoutInCell="1" allowOverlap="1" wp14:anchorId="4259AE0F" wp14:editId="0577475A">
              <wp:simplePos x="0" y="0"/>
              <wp:positionH relativeFrom="page">
                <wp:posOffset>594360</wp:posOffset>
              </wp:positionH>
              <wp:positionV relativeFrom="page">
                <wp:posOffset>485775</wp:posOffset>
              </wp:positionV>
              <wp:extent cx="2720340" cy="323215"/>
              <wp:effectExtent l="3810" t="0" r="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PageTitleLeft"/>
                          </w:pPr>
                          <w:r>
                            <w:t>Nyhedsbrev til medarbejderne</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5" type="#_x0000_t202" style="position:absolute;margin-left:46.8pt;margin-top:38.25pt;width:214.2pt;height: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" filled="f" stroked="f">
              <v:textbox style="mso-fit-shape-to-text:t" inset=",7.2pt,,7.2pt">
                <w:txbxContent>
                  <w:p w:rsidR="00C1175C" w:rsidRDefault="00C1175C">
                    <w:pPr>
                      <w:pStyle w:val="PageTitleLeft"/>
                    </w:pPr>
                    <w:r>
                      <w:t>Nyhedsbrev til medarbejderne</w:t>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58240" behindDoc="0" locked="0" layoutInCell="1" allowOverlap="1" wp14:anchorId="4BF8E943" wp14:editId="27199791">
              <wp:simplePos x="0" y="0"/>
              <wp:positionH relativeFrom="page">
                <wp:posOffset>5702300</wp:posOffset>
              </wp:positionH>
              <wp:positionV relativeFrom="page">
                <wp:posOffset>485775</wp:posOffset>
              </wp:positionV>
              <wp:extent cx="1384300" cy="323215"/>
              <wp:effectExtent l="0" t="0" r="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pPr>
                            <w:pStyle w:val="PageNumberRight"/>
                          </w:pPr>
                          <w:r>
                            <w:t xml:space="preserve">Side </w:t>
                          </w:r>
                          <w:r>
                            <w:fldChar w:fldCharType="begin"/>
                          </w:r>
                          <w:r>
                            <w:instrText xml:space="preserve"> PAGE </w:instrText>
                          </w:r>
                          <w:r>
                            <w:fldChar w:fldCharType="separate"/>
                          </w:r>
                          <w:r>
                            <w:rPr>
                              <w:noProof/>
                            </w:rPr>
                            <w:t>3</w:t>
                          </w:r>
                          <w: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56"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" filled="f" stroked="f">
              <v:textbox style="mso-fit-shape-to-text:t" inset=",7.2pt,,7.2pt">
                <w:txbxContent>
                  <w:p w:rsidR="00C1175C" w:rsidRDefault="00C1175C">
                    <w:pPr>
                      <w:pStyle w:val="PageNumberRight"/>
                    </w:pPr>
                    <w:r>
                      <w:t xml:space="preserve">Side </w:t>
                    </w:r>
                    <w:r>
                      <w:fldChar w:fldCharType="begin"/>
                    </w:r>
                    <w:r>
                      <w:instrText xml:space="preserve"> PAGE </w:instrText>
                    </w:r>
                    <w:r>
                      <w:fldChar w:fldCharType="separate"/>
                    </w:r>
                    <w:r w:rsidR="00E27626">
                      <w:rPr>
                        <w:noProof/>
                      </w:rPr>
                      <w:t>3</w:t>
                    </w:r>
                    <w:r>
                      <w:fldChar w:fldCharType="end"/>
                    </w:r>
                  </w:p>
                </w:txbxContent>
              </v:textbox>
              <w10:wrap anchorx="page" anchory="page"/>
            </v:shape>
          </w:pict>
        </mc:Fallback>
      </mc:AlternateContent>
    </w:r>
    <w:r>
      <w:rPr>
        <w:noProof/>
        <w:lang w:val="da-DK" w:eastAsia="da-DK" w:bidi="ar-SA"/>
      </w:rPr>
      <mc:AlternateContent>
        <mc:Choice Requires="wps">
          <w:drawing>
            <wp:anchor distT="0" distB="0" distL="114300" distR="114300" simplePos="0" relativeHeight="251660288" behindDoc="1" locked="0" layoutInCell="1" allowOverlap="1" wp14:anchorId="1BD8628E" wp14:editId="5749A2FF">
              <wp:simplePos x="0" y="0"/>
              <wp:positionH relativeFrom="page">
                <wp:align>center</wp:align>
              </wp:positionH>
              <wp:positionV relativeFrom="page">
                <wp:posOffset>365760</wp:posOffset>
              </wp:positionV>
              <wp:extent cx="7086600" cy="52578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BD" w:rsidRDefault="00DE1CBD">
                          <w:r>
                            <w:rPr>
                              <w:rFonts w:ascii="Times New Roman" w:hAnsi="Times New Roman" w:cs="Times New Roman"/>
                              <w:noProof/>
                              <w:color w:val="auto"/>
                              <w:sz w:val="20"/>
                              <w:szCs w:val="20"/>
                              <w:lang w:val="da-DK" w:eastAsia="da-DK" w:bidi="ar-SA"/>
                            </w:rPr>
                            <w:drawing>
                              <wp:inline distT="0" distB="0" distL="0" distR="0" wp14:anchorId="5A7DEE54" wp14:editId="2C2CF724">
                                <wp:extent cx="6863080" cy="344170"/>
                                <wp:effectExtent l="0" t="0" r="0" b="0"/>
                                <wp:docPr id="7" name="Billede 2"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63080" cy="34417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57" type="#_x0000_t202" style="position:absolute;margin-left:0;margin-top:28.8pt;width:558pt;height:41.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wtsgIAAMA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" filled="f" stroked="f">
              <v:textbox style="mso-fit-shape-to-text:t" inset=",7.2pt,,7.2pt">
                <w:txbxContent>
                  <w:p w:rsidR="00C1175C" w:rsidRDefault="0051769D">
                    <w:r>
                      <w:rPr>
                        <w:rFonts w:ascii="Times New Roman" w:hAnsi="Times New Roman" w:cs="Times New Roman"/>
                        <w:noProof/>
                        <w:color w:val="auto"/>
                        <w:sz w:val="20"/>
                        <w:szCs w:val="20"/>
                        <w:lang w:val="da-DK" w:eastAsia="da-DK" w:bidi="ar-SA"/>
                      </w:rPr>
                      <w:drawing>
                        <wp:inline distT="0" distB="0" distL="0" distR="0" wp14:anchorId="5A7DEE54" wp14:editId="2C2CF724">
                          <wp:extent cx="6863080" cy="344170"/>
                          <wp:effectExtent l="0" t="0" r="0" b="0"/>
                          <wp:docPr id="7" name="Billede 2"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63080" cy="34417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image001"/>
      </v:shape>
    </w:pict>
  </w:numPicBullet>
  <w:abstractNum w:abstractNumId="0">
    <w:nsid w:val="FFFFFF89"/>
    <w:multiLevelType w:val="singleLevel"/>
    <w:tmpl w:val="9F4EDAE2"/>
    <w:lvl w:ilvl="0">
      <w:start w:val="1"/>
      <w:numFmt w:val="bullet"/>
      <w:lvlText w:val=""/>
      <w:lvlJc w:val="left"/>
      <w:pPr>
        <w:tabs>
          <w:tab w:val="num" w:pos="360"/>
        </w:tabs>
        <w:ind w:left="360" w:hanging="360"/>
      </w:pPr>
      <w:rPr>
        <w:rFonts w:ascii="Symbol" w:hAnsi="Symbol" w:hint="default"/>
      </w:rPr>
    </w:lvl>
  </w:abstractNum>
  <w:abstractNum w:abstractNumId="1">
    <w:nsid w:val="4CD67263"/>
    <w:multiLevelType w:val="hybridMultilevel"/>
    <w:tmpl w:val="9B4C5C7A"/>
    <w:lvl w:ilvl="0" w:tplc="00E6D1BC">
      <w:start w:val="1"/>
      <w:numFmt w:val="bullet"/>
      <w:pStyle w:val="Opstilling-punkttegn"/>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26"/>
    <w:rsid w:val="000E7557"/>
    <w:rsid w:val="00196703"/>
    <w:rsid w:val="0029170E"/>
    <w:rsid w:val="00357BAD"/>
    <w:rsid w:val="004032DB"/>
    <w:rsid w:val="0051769D"/>
    <w:rsid w:val="005825FE"/>
    <w:rsid w:val="00617558"/>
    <w:rsid w:val="00790025"/>
    <w:rsid w:val="007B0BEC"/>
    <w:rsid w:val="0080601B"/>
    <w:rsid w:val="00885808"/>
    <w:rsid w:val="008B3DF4"/>
    <w:rsid w:val="00913D7D"/>
    <w:rsid w:val="00926100"/>
    <w:rsid w:val="009936AC"/>
    <w:rsid w:val="00B14471"/>
    <w:rsid w:val="00C1175C"/>
    <w:rsid w:val="00D14223"/>
    <w:rsid w:val="00D9739D"/>
    <w:rsid w:val="00DE1CBD"/>
    <w:rsid w:val="00E27626"/>
    <w:rsid w:val="00E80F24"/>
    <w:rsid w:val="00EC2E9C"/>
    <w:rsid w:val="00F0316E"/>
    <w:rsid w:val="00FB33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cs="Century Gothic"/>
      <w:color w:val="000000"/>
      <w:sz w:val="24"/>
      <w:szCs w:val="24"/>
      <w:lang w:val="en-US" w:eastAsia="en-US" w:bidi="da-DK"/>
    </w:rPr>
  </w:style>
  <w:style w:type="paragraph" w:styleId="Overskrift1">
    <w:name w:val="heading 1"/>
    <w:basedOn w:val="Normal"/>
    <w:next w:val="Normal"/>
    <w:link w:val="Overskrift1Tegn"/>
    <w:qFormat/>
    <w:pPr>
      <w:keepNext/>
      <w:outlineLvl w:val="0"/>
    </w:pPr>
    <w:rPr>
      <w:b/>
      <w:color w:val="3682A2"/>
      <w:sz w:val="32"/>
      <w:szCs w:val="32"/>
    </w:rPr>
  </w:style>
  <w:style w:type="paragraph" w:styleId="Overskrift2">
    <w:name w:val="heading 2"/>
    <w:basedOn w:val="Normal"/>
    <w:next w:val="Normal"/>
    <w:qFormat/>
    <w:pPr>
      <w:keepNext/>
      <w:spacing w:after="40"/>
      <w:outlineLvl w:val="1"/>
    </w:pPr>
    <w:rPr>
      <w:b/>
      <w:color w:val="336699"/>
      <w:sz w:val="32"/>
      <w:szCs w:val="32"/>
    </w:rPr>
  </w:style>
  <w:style w:type="paragraph" w:styleId="Overskrift3">
    <w:name w:val="heading 3"/>
    <w:basedOn w:val="Normal"/>
    <w:next w:val="Normal"/>
    <w:qFormat/>
    <w:pPr>
      <w:keepNext/>
      <w:outlineLvl w:val="2"/>
    </w:pPr>
    <w:rPr>
      <w:rFonts w:ascii="Palatino" w:hAnsi="Palatino" w:cs="Times New Roman"/>
      <w:color w:val="auto"/>
      <w:sz w:val="28"/>
      <w:szCs w:val="28"/>
    </w:rPr>
  </w:style>
  <w:style w:type="paragraph" w:styleId="Overskrift4">
    <w:name w:val="heading 4"/>
    <w:basedOn w:val="Normal"/>
    <w:next w:val="Normal"/>
    <w:qFormat/>
    <w:pPr>
      <w:keepNext/>
      <w:outlineLvl w:val="3"/>
    </w:pPr>
    <w:rPr>
      <w:rFonts w:ascii="Palatino" w:hAnsi="Palatino" w:cs="Times New Roman"/>
      <w:color w:val="auto"/>
    </w:rPr>
  </w:style>
  <w:style w:type="paragraph" w:styleId="Overskrift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Overskrift6">
    <w:name w:val="heading 6"/>
    <w:basedOn w:val="Normal"/>
    <w:next w:val="Normal"/>
    <w:qFormat/>
    <w:pPr>
      <w:spacing w:before="240" w:after="60"/>
      <w:outlineLvl w:val="5"/>
    </w:pPr>
    <w:rPr>
      <w:rFonts w:ascii="Times" w:hAnsi="Times" w:cs="Times New Roman"/>
      <w:b/>
      <w:color w:val="003300"/>
      <w:sz w:val="22"/>
      <w:szCs w:val="22"/>
    </w:rPr>
  </w:style>
  <w:style w:type="paragraph" w:styleId="Overskrift9">
    <w:name w:val="heading 9"/>
    <w:basedOn w:val="Normal"/>
    <w:next w:val="Normal"/>
    <w:qFormat/>
    <w:pPr>
      <w:keepNext/>
      <w:outlineLvl w:val="8"/>
    </w:pPr>
    <w:rPr>
      <w:i/>
      <w:color w:val="666633"/>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320"/>
        <w:tab w:val="right" w:pos="8640"/>
      </w:tabs>
    </w:pPr>
  </w:style>
  <w:style w:type="paragraph" w:styleId="Sidefod">
    <w:name w:val="footer"/>
    <w:basedOn w:val="Normal"/>
    <w:pPr>
      <w:tabs>
        <w:tab w:val="center" w:pos="4320"/>
        <w:tab w:val="right" w:pos="8640"/>
      </w:tabs>
    </w:pPr>
  </w:style>
  <w:style w:type="paragraph" w:styleId="Opstilling-punkttegn">
    <w:name w:val="List Bullet"/>
    <w:basedOn w:val="Normal"/>
    <w:pPr>
      <w:numPr>
        <w:numId w:val="3"/>
      </w:numPr>
    </w:pPr>
    <w:rPr>
      <w:sz w:val="20"/>
      <w:szCs w:val="20"/>
    </w:rPr>
  </w:style>
  <w:style w:type="character" w:customStyle="1" w:styleId="BrdtekstTegn">
    <w:name w:val="Brødtekst Tegn"/>
    <w:link w:val="Brdtekst"/>
    <w:locked/>
    <w:rPr>
      <w:rFonts w:ascii="Century Gothic" w:hAnsi="Century Gothic" w:cs="Century Gothic" w:hint="default"/>
      <w:sz w:val="17"/>
      <w:lang w:val="da-DK" w:eastAsia="da-DK" w:bidi="da-DK"/>
    </w:rPr>
  </w:style>
  <w:style w:type="paragraph" w:styleId="Brdtekst">
    <w:name w:val="Body Text"/>
    <w:basedOn w:val="Normal"/>
    <w:link w:val="BrdtekstTegn"/>
    <w:pPr>
      <w:tabs>
        <w:tab w:val="left" w:pos="3326"/>
      </w:tabs>
      <w:spacing w:after="120" w:line="260" w:lineRule="atLeast"/>
      <w:jc w:val="both"/>
    </w:pPr>
    <w:rPr>
      <w:color w:val="auto"/>
      <w:sz w:val="17"/>
      <w:szCs w:val="17"/>
    </w:rPr>
  </w:style>
  <w:style w:type="paragraph" w:styleId="Markeringsbobletekst">
    <w:name w:val="Balloon Text"/>
    <w:basedOn w:val="Normal"/>
    <w:semiHidden/>
    <w:rPr>
      <w:rFonts w:ascii="Tahoma" w:hAnsi="Tahoma" w:cs="Tahoma"/>
      <w:sz w:val="16"/>
      <w:szCs w:val="16"/>
    </w:rPr>
  </w:style>
  <w:style w:type="paragraph" w:customStyle="1" w:styleId="Overskrift10">
    <w:name w:val="Overskrift1"/>
    <w:basedOn w:val="Normal"/>
    <w:pPr>
      <w:spacing w:before="60" w:after="120"/>
    </w:pPr>
    <w:rPr>
      <w:color w:val="3682A2"/>
      <w:sz w:val="22"/>
      <w:szCs w:val="22"/>
      <w:lang w:val="da-DK" w:eastAsia="da-DK"/>
    </w:rPr>
  </w:style>
  <w:style w:type="paragraph" w:customStyle="1" w:styleId="PageTitle">
    <w:name w:val="Page Title"/>
    <w:basedOn w:val="Normal"/>
    <w:pPr>
      <w:jc w:val="right"/>
    </w:pPr>
    <w:rPr>
      <w:b/>
      <w:caps/>
      <w:color w:val="FFFFFF"/>
      <w:sz w:val="18"/>
      <w:szCs w:val="18"/>
      <w:lang w:val="da-DK" w:eastAsia="da-DK"/>
    </w:rPr>
  </w:style>
  <w:style w:type="paragraph" w:customStyle="1" w:styleId="CaptionText">
    <w:name w:val="Caption Text"/>
    <w:basedOn w:val="Normal"/>
    <w:pPr>
      <w:spacing w:line="240" w:lineRule="atLeast"/>
    </w:pPr>
    <w:rPr>
      <w:i/>
      <w:color w:val="336699"/>
      <w:sz w:val="14"/>
      <w:szCs w:val="14"/>
      <w:lang w:val="da-DK" w:eastAsia="da-DK"/>
    </w:rPr>
  </w:style>
  <w:style w:type="character" w:customStyle="1" w:styleId="TOCNumberChar">
    <w:name w:val="TOC Number Char"/>
    <w:link w:val="TOCNumber"/>
    <w:locked/>
    <w:rPr>
      <w:rFonts w:ascii="Century Gothic" w:hAnsi="Century Gothic" w:hint="default"/>
      <w:b/>
      <w:bCs w:val="0"/>
      <w:color w:val="000000"/>
      <w:sz w:val="18"/>
      <w:szCs w:val="24"/>
      <w:lang w:val="da-DK" w:eastAsia="da-DK" w:bidi="da-DK"/>
    </w:rPr>
  </w:style>
  <w:style w:type="paragraph" w:customStyle="1" w:styleId="TOCNumber">
    <w:name w:val="TOC Number"/>
    <w:basedOn w:val="Normal"/>
    <w:link w:val="TOCNumberChar"/>
    <w:pPr>
      <w:spacing w:before="60"/>
    </w:pPr>
    <w:rPr>
      <w:b/>
      <w:sz w:val="18"/>
      <w:szCs w:val="18"/>
      <w:lang w:val="da-DK" w:eastAsia="da-DK"/>
    </w:rPr>
  </w:style>
  <w:style w:type="paragraph" w:customStyle="1" w:styleId="Masthead">
    <w:name w:val="Masthead"/>
    <w:basedOn w:val="Normal"/>
    <w:pPr>
      <w:ind w:left="144"/>
    </w:pPr>
    <w:rPr>
      <w:color w:val="FFFFFF"/>
      <w:sz w:val="96"/>
      <w:szCs w:val="96"/>
      <w:lang w:val="da-DK" w:eastAsia="da-DK"/>
    </w:rPr>
  </w:style>
  <w:style w:type="paragraph" w:customStyle="1" w:styleId="VolumeandIssue">
    <w:name w:val="Volume and Issue"/>
    <w:basedOn w:val="Normal"/>
    <w:rPr>
      <w:b/>
      <w:caps/>
      <w:color w:val="FFFFFF"/>
      <w:spacing w:val="20"/>
      <w:sz w:val="18"/>
      <w:szCs w:val="18"/>
      <w:lang w:val="da-DK" w:eastAsia="da-DK"/>
    </w:rPr>
  </w:style>
  <w:style w:type="paragraph" w:customStyle="1" w:styleId="TOCText">
    <w:name w:val="TOC Text"/>
    <w:basedOn w:val="Normal"/>
    <w:pPr>
      <w:spacing w:before="60" w:after="60" w:line="320" w:lineRule="exact"/>
    </w:pPr>
    <w:rPr>
      <w:color w:val="auto"/>
      <w:sz w:val="16"/>
      <w:szCs w:val="16"/>
      <w:lang w:val="da-DK" w:eastAsia="da-DK"/>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szCs w:val="20"/>
      <w:lang w:val="da-DK" w:eastAsia="da-DK"/>
    </w:rPr>
  </w:style>
  <w:style w:type="paragraph" w:customStyle="1" w:styleId="Dates">
    <w:name w:val="Dates"/>
    <w:pPr>
      <w:jc w:val="center"/>
    </w:pPr>
    <w:rPr>
      <w:rFonts w:ascii="Trebuchet MS" w:hAnsi="Trebuchet MS" w:cs="Trebuchet MS"/>
      <w:sz w:val="18"/>
      <w:szCs w:val="18"/>
      <w:lang w:bidi="da-DK"/>
    </w:rPr>
  </w:style>
  <w:style w:type="paragraph" w:customStyle="1" w:styleId="Weekdays">
    <w:name w:val="Weekdays"/>
    <w:pPr>
      <w:jc w:val="center"/>
    </w:pPr>
    <w:rPr>
      <w:rFonts w:ascii="Trebuchet MS" w:hAnsi="Trebuchet MS" w:cs="Trebuchet MS"/>
      <w:b/>
      <w:color w:val="3682A2"/>
      <w:sz w:val="18"/>
      <w:szCs w:val="18"/>
      <w:lang w:bidi="da-DK"/>
    </w:rPr>
  </w:style>
  <w:style w:type="paragraph" w:customStyle="1" w:styleId="MonthNames">
    <w:name w:val="Month Names"/>
    <w:pPr>
      <w:tabs>
        <w:tab w:val="center" w:pos="707"/>
        <w:tab w:val="center" w:pos="812"/>
      </w:tabs>
      <w:jc w:val="center"/>
    </w:pPr>
    <w:rPr>
      <w:rFonts w:ascii="Century Gothic" w:hAnsi="Century Gothic" w:cs="Century Gothic"/>
      <w:b/>
      <w:bCs/>
      <w:caps/>
      <w:color w:val="FFFFFF"/>
      <w:sz w:val="18"/>
      <w:szCs w:val="18"/>
      <w:lang w:bidi="da-DK"/>
    </w:rPr>
  </w:style>
  <w:style w:type="paragraph" w:customStyle="1" w:styleId="DatesWeekend">
    <w:name w:val="Dates Weekend"/>
    <w:basedOn w:val="Dates"/>
    <w:rPr>
      <w:color w:val="000000"/>
    </w:rPr>
  </w:style>
  <w:style w:type="paragraph" w:customStyle="1" w:styleId="PageTitleLeft">
    <w:name w:val="Page Title Left"/>
    <w:basedOn w:val="PageTitle"/>
    <w:pPr>
      <w:jc w:val="left"/>
    </w:pPr>
  </w:style>
  <w:style w:type="paragraph" w:customStyle="1" w:styleId="PageNumberRight">
    <w:name w:val="Page Number Right"/>
    <w:basedOn w:val="Normal"/>
    <w:pPr>
      <w:jc w:val="right"/>
    </w:pPr>
    <w:rPr>
      <w:b/>
      <w:caps/>
      <w:color w:val="FFFFFF"/>
      <w:sz w:val="18"/>
      <w:szCs w:val="18"/>
      <w:lang w:val="da-DK" w:eastAsia="da-DK"/>
    </w:rPr>
  </w:style>
  <w:style w:type="paragraph" w:customStyle="1" w:styleId="NewsletterDate">
    <w:name w:val="Newsletter Date"/>
    <w:basedOn w:val="Normal"/>
    <w:rPr>
      <w:color w:val="3682A2"/>
      <w:sz w:val="22"/>
      <w:szCs w:val="22"/>
      <w:lang w:val="da-DK" w:eastAsia="da-DK"/>
    </w:rPr>
  </w:style>
  <w:style w:type="character" w:customStyle="1" w:styleId="EventsChar">
    <w:name w:val="Events Char"/>
    <w:link w:val="Events"/>
    <w:locked/>
    <w:rPr>
      <w:rFonts w:ascii="Century Gothic" w:hAnsi="Century Gothic" w:cs="Century Gothic" w:hint="default"/>
      <w:b/>
      <w:bCs w:val="0"/>
      <w:sz w:val="17"/>
      <w:lang w:val="da-DK" w:eastAsia="da-DK" w:bidi="da-DK"/>
    </w:rPr>
  </w:style>
  <w:style w:type="paragraph" w:customStyle="1" w:styleId="Events">
    <w:name w:val="Events"/>
    <w:basedOn w:val="Brdtekst"/>
    <w:link w:val="EventsChar"/>
    <w:rPr>
      <w:b/>
      <w:lang w:val="da-DK" w:eastAsia="da-DK"/>
    </w:rPr>
  </w:style>
  <w:style w:type="paragraph" w:customStyle="1" w:styleId="Space">
    <w:name w:val="Space"/>
    <w:basedOn w:val="Brdtekst"/>
    <w:pPr>
      <w:spacing w:after="0" w:line="240" w:lineRule="auto"/>
    </w:pPr>
    <w:rPr>
      <w:sz w:val="12"/>
      <w:szCs w:val="12"/>
      <w:lang w:val="da-DK" w:eastAsia="da-DK"/>
    </w:rPr>
  </w:style>
  <w:style w:type="character" w:styleId="Sidetal">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character" w:customStyle="1" w:styleId="Overskrift1Tegn">
    <w:name w:val="Overskrift 1 Tegn"/>
    <w:link w:val="Overskrift1"/>
    <w:rsid w:val="00790025"/>
    <w:rPr>
      <w:rFonts w:ascii="Century Gothic" w:hAnsi="Century Gothic" w:cs="Century Gothic"/>
      <w:b/>
      <w:color w:val="3682A2"/>
      <w:sz w:val="32"/>
      <w:szCs w:val="32"/>
      <w:lang w:val="en-US" w:eastAsia="en-US" w:bidi="da-DK"/>
    </w:rPr>
  </w:style>
  <w:style w:type="character" w:styleId="Hyperlink">
    <w:name w:val="Hyperlink"/>
    <w:basedOn w:val="Standardskrifttypeiafsnit"/>
    <w:rsid w:val="005176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cs="Century Gothic"/>
      <w:color w:val="000000"/>
      <w:sz w:val="24"/>
      <w:szCs w:val="24"/>
      <w:lang w:val="en-US" w:eastAsia="en-US" w:bidi="da-DK"/>
    </w:rPr>
  </w:style>
  <w:style w:type="paragraph" w:styleId="Overskrift1">
    <w:name w:val="heading 1"/>
    <w:basedOn w:val="Normal"/>
    <w:next w:val="Normal"/>
    <w:link w:val="Overskrift1Tegn"/>
    <w:qFormat/>
    <w:pPr>
      <w:keepNext/>
      <w:outlineLvl w:val="0"/>
    </w:pPr>
    <w:rPr>
      <w:b/>
      <w:color w:val="3682A2"/>
      <w:sz w:val="32"/>
      <w:szCs w:val="32"/>
    </w:rPr>
  </w:style>
  <w:style w:type="paragraph" w:styleId="Overskrift2">
    <w:name w:val="heading 2"/>
    <w:basedOn w:val="Normal"/>
    <w:next w:val="Normal"/>
    <w:qFormat/>
    <w:pPr>
      <w:keepNext/>
      <w:spacing w:after="40"/>
      <w:outlineLvl w:val="1"/>
    </w:pPr>
    <w:rPr>
      <w:b/>
      <w:color w:val="336699"/>
      <w:sz w:val="32"/>
      <w:szCs w:val="32"/>
    </w:rPr>
  </w:style>
  <w:style w:type="paragraph" w:styleId="Overskrift3">
    <w:name w:val="heading 3"/>
    <w:basedOn w:val="Normal"/>
    <w:next w:val="Normal"/>
    <w:qFormat/>
    <w:pPr>
      <w:keepNext/>
      <w:outlineLvl w:val="2"/>
    </w:pPr>
    <w:rPr>
      <w:rFonts w:ascii="Palatino" w:hAnsi="Palatino" w:cs="Times New Roman"/>
      <w:color w:val="auto"/>
      <w:sz w:val="28"/>
      <w:szCs w:val="28"/>
    </w:rPr>
  </w:style>
  <w:style w:type="paragraph" w:styleId="Overskrift4">
    <w:name w:val="heading 4"/>
    <w:basedOn w:val="Normal"/>
    <w:next w:val="Normal"/>
    <w:qFormat/>
    <w:pPr>
      <w:keepNext/>
      <w:outlineLvl w:val="3"/>
    </w:pPr>
    <w:rPr>
      <w:rFonts w:ascii="Palatino" w:hAnsi="Palatino" w:cs="Times New Roman"/>
      <w:color w:val="auto"/>
    </w:rPr>
  </w:style>
  <w:style w:type="paragraph" w:styleId="Overskrift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Overskrift6">
    <w:name w:val="heading 6"/>
    <w:basedOn w:val="Normal"/>
    <w:next w:val="Normal"/>
    <w:qFormat/>
    <w:pPr>
      <w:spacing w:before="240" w:after="60"/>
      <w:outlineLvl w:val="5"/>
    </w:pPr>
    <w:rPr>
      <w:rFonts w:ascii="Times" w:hAnsi="Times" w:cs="Times New Roman"/>
      <w:b/>
      <w:color w:val="003300"/>
      <w:sz w:val="22"/>
      <w:szCs w:val="22"/>
    </w:rPr>
  </w:style>
  <w:style w:type="paragraph" w:styleId="Overskrift9">
    <w:name w:val="heading 9"/>
    <w:basedOn w:val="Normal"/>
    <w:next w:val="Normal"/>
    <w:qFormat/>
    <w:pPr>
      <w:keepNext/>
      <w:outlineLvl w:val="8"/>
    </w:pPr>
    <w:rPr>
      <w:i/>
      <w:color w:val="666633"/>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320"/>
        <w:tab w:val="right" w:pos="8640"/>
      </w:tabs>
    </w:pPr>
  </w:style>
  <w:style w:type="paragraph" w:styleId="Sidefod">
    <w:name w:val="footer"/>
    <w:basedOn w:val="Normal"/>
    <w:pPr>
      <w:tabs>
        <w:tab w:val="center" w:pos="4320"/>
        <w:tab w:val="right" w:pos="8640"/>
      </w:tabs>
    </w:pPr>
  </w:style>
  <w:style w:type="paragraph" w:styleId="Opstilling-punkttegn">
    <w:name w:val="List Bullet"/>
    <w:basedOn w:val="Normal"/>
    <w:pPr>
      <w:numPr>
        <w:numId w:val="3"/>
      </w:numPr>
    </w:pPr>
    <w:rPr>
      <w:sz w:val="20"/>
      <w:szCs w:val="20"/>
    </w:rPr>
  </w:style>
  <w:style w:type="character" w:customStyle="1" w:styleId="BrdtekstTegn">
    <w:name w:val="Brødtekst Tegn"/>
    <w:link w:val="Brdtekst"/>
    <w:locked/>
    <w:rPr>
      <w:rFonts w:ascii="Century Gothic" w:hAnsi="Century Gothic" w:cs="Century Gothic" w:hint="default"/>
      <w:sz w:val="17"/>
      <w:lang w:val="da-DK" w:eastAsia="da-DK" w:bidi="da-DK"/>
    </w:rPr>
  </w:style>
  <w:style w:type="paragraph" w:styleId="Brdtekst">
    <w:name w:val="Body Text"/>
    <w:basedOn w:val="Normal"/>
    <w:link w:val="BrdtekstTegn"/>
    <w:pPr>
      <w:tabs>
        <w:tab w:val="left" w:pos="3326"/>
      </w:tabs>
      <w:spacing w:after="120" w:line="260" w:lineRule="atLeast"/>
      <w:jc w:val="both"/>
    </w:pPr>
    <w:rPr>
      <w:color w:val="auto"/>
      <w:sz w:val="17"/>
      <w:szCs w:val="17"/>
    </w:rPr>
  </w:style>
  <w:style w:type="paragraph" w:styleId="Markeringsbobletekst">
    <w:name w:val="Balloon Text"/>
    <w:basedOn w:val="Normal"/>
    <w:semiHidden/>
    <w:rPr>
      <w:rFonts w:ascii="Tahoma" w:hAnsi="Tahoma" w:cs="Tahoma"/>
      <w:sz w:val="16"/>
      <w:szCs w:val="16"/>
    </w:rPr>
  </w:style>
  <w:style w:type="paragraph" w:customStyle="1" w:styleId="Overskrift10">
    <w:name w:val="Overskrift1"/>
    <w:basedOn w:val="Normal"/>
    <w:pPr>
      <w:spacing w:before="60" w:after="120"/>
    </w:pPr>
    <w:rPr>
      <w:color w:val="3682A2"/>
      <w:sz w:val="22"/>
      <w:szCs w:val="22"/>
      <w:lang w:val="da-DK" w:eastAsia="da-DK"/>
    </w:rPr>
  </w:style>
  <w:style w:type="paragraph" w:customStyle="1" w:styleId="PageTitle">
    <w:name w:val="Page Title"/>
    <w:basedOn w:val="Normal"/>
    <w:pPr>
      <w:jc w:val="right"/>
    </w:pPr>
    <w:rPr>
      <w:b/>
      <w:caps/>
      <w:color w:val="FFFFFF"/>
      <w:sz w:val="18"/>
      <w:szCs w:val="18"/>
      <w:lang w:val="da-DK" w:eastAsia="da-DK"/>
    </w:rPr>
  </w:style>
  <w:style w:type="paragraph" w:customStyle="1" w:styleId="CaptionText">
    <w:name w:val="Caption Text"/>
    <w:basedOn w:val="Normal"/>
    <w:pPr>
      <w:spacing w:line="240" w:lineRule="atLeast"/>
    </w:pPr>
    <w:rPr>
      <w:i/>
      <w:color w:val="336699"/>
      <w:sz w:val="14"/>
      <w:szCs w:val="14"/>
      <w:lang w:val="da-DK" w:eastAsia="da-DK"/>
    </w:rPr>
  </w:style>
  <w:style w:type="character" w:customStyle="1" w:styleId="TOCNumberChar">
    <w:name w:val="TOC Number Char"/>
    <w:link w:val="TOCNumber"/>
    <w:locked/>
    <w:rPr>
      <w:rFonts w:ascii="Century Gothic" w:hAnsi="Century Gothic" w:hint="default"/>
      <w:b/>
      <w:bCs w:val="0"/>
      <w:color w:val="000000"/>
      <w:sz w:val="18"/>
      <w:szCs w:val="24"/>
      <w:lang w:val="da-DK" w:eastAsia="da-DK" w:bidi="da-DK"/>
    </w:rPr>
  </w:style>
  <w:style w:type="paragraph" w:customStyle="1" w:styleId="TOCNumber">
    <w:name w:val="TOC Number"/>
    <w:basedOn w:val="Normal"/>
    <w:link w:val="TOCNumberChar"/>
    <w:pPr>
      <w:spacing w:before="60"/>
    </w:pPr>
    <w:rPr>
      <w:b/>
      <w:sz w:val="18"/>
      <w:szCs w:val="18"/>
      <w:lang w:val="da-DK" w:eastAsia="da-DK"/>
    </w:rPr>
  </w:style>
  <w:style w:type="paragraph" w:customStyle="1" w:styleId="Masthead">
    <w:name w:val="Masthead"/>
    <w:basedOn w:val="Normal"/>
    <w:pPr>
      <w:ind w:left="144"/>
    </w:pPr>
    <w:rPr>
      <w:color w:val="FFFFFF"/>
      <w:sz w:val="96"/>
      <w:szCs w:val="96"/>
      <w:lang w:val="da-DK" w:eastAsia="da-DK"/>
    </w:rPr>
  </w:style>
  <w:style w:type="paragraph" w:customStyle="1" w:styleId="VolumeandIssue">
    <w:name w:val="Volume and Issue"/>
    <w:basedOn w:val="Normal"/>
    <w:rPr>
      <w:b/>
      <w:caps/>
      <w:color w:val="FFFFFF"/>
      <w:spacing w:val="20"/>
      <w:sz w:val="18"/>
      <w:szCs w:val="18"/>
      <w:lang w:val="da-DK" w:eastAsia="da-DK"/>
    </w:rPr>
  </w:style>
  <w:style w:type="paragraph" w:customStyle="1" w:styleId="TOCText">
    <w:name w:val="TOC Text"/>
    <w:basedOn w:val="Normal"/>
    <w:pPr>
      <w:spacing w:before="60" w:after="60" w:line="320" w:lineRule="exact"/>
    </w:pPr>
    <w:rPr>
      <w:color w:val="auto"/>
      <w:sz w:val="16"/>
      <w:szCs w:val="16"/>
      <w:lang w:val="da-DK" w:eastAsia="da-DK"/>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szCs w:val="20"/>
      <w:lang w:val="da-DK" w:eastAsia="da-DK"/>
    </w:rPr>
  </w:style>
  <w:style w:type="paragraph" w:customStyle="1" w:styleId="Dates">
    <w:name w:val="Dates"/>
    <w:pPr>
      <w:jc w:val="center"/>
    </w:pPr>
    <w:rPr>
      <w:rFonts w:ascii="Trebuchet MS" w:hAnsi="Trebuchet MS" w:cs="Trebuchet MS"/>
      <w:sz w:val="18"/>
      <w:szCs w:val="18"/>
      <w:lang w:bidi="da-DK"/>
    </w:rPr>
  </w:style>
  <w:style w:type="paragraph" w:customStyle="1" w:styleId="Weekdays">
    <w:name w:val="Weekdays"/>
    <w:pPr>
      <w:jc w:val="center"/>
    </w:pPr>
    <w:rPr>
      <w:rFonts w:ascii="Trebuchet MS" w:hAnsi="Trebuchet MS" w:cs="Trebuchet MS"/>
      <w:b/>
      <w:color w:val="3682A2"/>
      <w:sz w:val="18"/>
      <w:szCs w:val="18"/>
      <w:lang w:bidi="da-DK"/>
    </w:rPr>
  </w:style>
  <w:style w:type="paragraph" w:customStyle="1" w:styleId="MonthNames">
    <w:name w:val="Month Names"/>
    <w:pPr>
      <w:tabs>
        <w:tab w:val="center" w:pos="707"/>
        <w:tab w:val="center" w:pos="812"/>
      </w:tabs>
      <w:jc w:val="center"/>
    </w:pPr>
    <w:rPr>
      <w:rFonts w:ascii="Century Gothic" w:hAnsi="Century Gothic" w:cs="Century Gothic"/>
      <w:b/>
      <w:bCs/>
      <w:caps/>
      <w:color w:val="FFFFFF"/>
      <w:sz w:val="18"/>
      <w:szCs w:val="18"/>
      <w:lang w:bidi="da-DK"/>
    </w:rPr>
  </w:style>
  <w:style w:type="paragraph" w:customStyle="1" w:styleId="DatesWeekend">
    <w:name w:val="Dates Weekend"/>
    <w:basedOn w:val="Dates"/>
    <w:rPr>
      <w:color w:val="000000"/>
    </w:rPr>
  </w:style>
  <w:style w:type="paragraph" w:customStyle="1" w:styleId="PageTitleLeft">
    <w:name w:val="Page Title Left"/>
    <w:basedOn w:val="PageTitle"/>
    <w:pPr>
      <w:jc w:val="left"/>
    </w:pPr>
  </w:style>
  <w:style w:type="paragraph" w:customStyle="1" w:styleId="PageNumberRight">
    <w:name w:val="Page Number Right"/>
    <w:basedOn w:val="Normal"/>
    <w:pPr>
      <w:jc w:val="right"/>
    </w:pPr>
    <w:rPr>
      <w:b/>
      <w:caps/>
      <w:color w:val="FFFFFF"/>
      <w:sz w:val="18"/>
      <w:szCs w:val="18"/>
      <w:lang w:val="da-DK" w:eastAsia="da-DK"/>
    </w:rPr>
  </w:style>
  <w:style w:type="paragraph" w:customStyle="1" w:styleId="NewsletterDate">
    <w:name w:val="Newsletter Date"/>
    <w:basedOn w:val="Normal"/>
    <w:rPr>
      <w:color w:val="3682A2"/>
      <w:sz w:val="22"/>
      <w:szCs w:val="22"/>
      <w:lang w:val="da-DK" w:eastAsia="da-DK"/>
    </w:rPr>
  </w:style>
  <w:style w:type="character" w:customStyle="1" w:styleId="EventsChar">
    <w:name w:val="Events Char"/>
    <w:link w:val="Events"/>
    <w:locked/>
    <w:rPr>
      <w:rFonts w:ascii="Century Gothic" w:hAnsi="Century Gothic" w:cs="Century Gothic" w:hint="default"/>
      <w:b/>
      <w:bCs w:val="0"/>
      <w:sz w:val="17"/>
      <w:lang w:val="da-DK" w:eastAsia="da-DK" w:bidi="da-DK"/>
    </w:rPr>
  </w:style>
  <w:style w:type="paragraph" w:customStyle="1" w:styleId="Events">
    <w:name w:val="Events"/>
    <w:basedOn w:val="Brdtekst"/>
    <w:link w:val="EventsChar"/>
    <w:rPr>
      <w:b/>
      <w:lang w:val="da-DK" w:eastAsia="da-DK"/>
    </w:rPr>
  </w:style>
  <w:style w:type="paragraph" w:customStyle="1" w:styleId="Space">
    <w:name w:val="Space"/>
    <w:basedOn w:val="Brdtekst"/>
    <w:pPr>
      <w:spacing w:after="0" w:line="240" w:lineRule="auto"/>
    </w:pPr>
    <w:rPr>
      <w:sz w:val="12"/>
      <w:szCs w:val="12"/>
      <w:lang w:val="da-DK" w:eastAsia="da-DK"/>
    </w:rPr>
  </w:style>
  <w:style w:type="character" w:styleId="Sidetal">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character" w:customStyle="1" w:styleId="Overskrift1Tegn">
    <w:name w:val="Overskrift 1 Tegn"/>
    <w:link w:val="Overskrift1"/>
    <w:rsid w:val="00790025"/>
    <w:rPr>
      <w:rFonts w:ascii="Century Gothic" w:hAnsi="Century Gothic" w:cs="Century Gothic"/>
      <w:b/>
      <w:color w:val="3682A2"/>
      <w:sz w:val="32"/>
      <w:szCs w:val="32"/>
      <w:lang w:val="en-US" w:eastAsia="en-US" w:bidi="da-DK"/>
    </w:rPr>
  </w:style>
  <w:style w:type="character" w:styleId="Hyperlink">
    <w:name w:val="Hyperlink"/>
    <w:basedOn w:val="Standardskrifttypeiafsnit"/>
    <w:rsid w:val="005176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sl@celf.dk"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lkr@celf.dk" TargetMode="External"/><Relationship Id="rId5" Type="http://schemas.openxmlformats.org/officeDocument/2006/relationships/webSettings" Target="webSettings.xml"/><Relationship Id="rId15" Type="http://schemas.openxmlformats.org/officeDocument/2006/relationships/hyperlink" Target="mailto:clkr@celf.d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l@celf.dk" TargetMode="External"/><Relationship Id="rId14" Type="http://schemas.openxmlformats.org/officeDocument/2006/relationships/image" Target="media/image31.jpeg"/></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kr\AppData\Roaming\Microsoft\Skabeloner\Medarbejdernyheds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Medarbejdernyhedsbrev</Template>
  <TotalTime>1</TotalTime>
  <Pages>1</Pages>
  <Words>3</Words>
  <Characters>25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 Corporation</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CELF</dc:creator>
  <cp:lastModifiedBy>CELF</cp:lastModifiedBy>
  <cp:revision>2</cp:revision>
  <cp:lastPrinted>2015-11-06T11:49:00Z</cp:lastPrinted>
  <dcterms:created xsi:type="dcterms:W3CDTF">2015-11-06T12:40:00Z</dcterms:created>
  <dcterms:modified xsi:type="dcterms:W3CDTF">2015-11-06T12:40:00Z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TC060889441030</vt:lpwstr>
  </property>
</Properties>
</file>